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72067" w14:textId="77777777" w:rsidR="00AE1CD0" w:rsidRDefault="00AE1CD0" w:rsidP="00083F0A">
      <w:pPr>
        <w:spacing w:after="0"/>
        <w:jc w:val="center"/>
        <w:rPr>
          <w:rFonts w:ascii="Arial" w:hAnsi="Arial" w:cs="Arial"/>
          <w:b/>
        </w:rPr>
      </w:pPr>
    </w:p>
    <w:p w14:paraId="287CDE3C" w14:textId="4DBA630F" w:rsidR="00083F0A" w:rsidRPr="00083F0A" w:rsidRDefault="00083F0A" w:rsidP="00083F0A">
      <w:pPr>
        <w:spacing w:after="0"/>
        <w:jc w:val="center"/>
        <w:rPr>
          <w:rFonts w:ascii="Arial" w:hAnsi="Arial" w:cs="Arial"/>
          <w:b/>
        </w:rPr>
      </w:pPr>
      <w:r w:rsidRPr="00083F0A">
        <w:rPr>
          <w:rFonts w:ascii="Arial" w:hAnsi="Arial" w:cs="Arial"/>
          <w:b/>
        </w:rPr>
        <w:t>SECTION</w:t>
      </w:r>
      <w:r w:rsidR="00DA7B74" w:rsidRPr="00083F0A">
        <w:rPr>
          <w:rFonts w:ascii="Arial" w:hAnsi="Arial" w:cs="Arial"/>
          <w:b/>
        </w:rPr>
        <w:t xml:space="preserve"> 08</w:t>
      </w:r>
      <w:r>
        <w:rPr>
          <w:rFonts w:ascii="Arial" w:hAnsi="Arial" w:cs="Arial"/>
          <w:b/>
        </w:rPr>
        <w:t xml:space="preserve"> </w:t>
      </w:r>
      <w:r w:rsidR="00DA7B74" w:rsidRPr="00083F0A">
        <w:rPr>
          <w:rFonts w:ascii="Arial" w:hAnsi="Arial" w:cs="Arial"/>
          <w:b/>
        </w:rPr>
        <w:t>36</w:t>
      </w:r>
      <w:r>
        <w:rPr>
          <w:rFonts w:ascii="Arial" w:hAnsi="Arial" w:cs="Arial"/>
          <w:b/>
        </w:rPr>
        <w:t xml:space="preserve"> 00</w:t>
      </w:r>
    </w:p>
    <w:p w14:paraId="36282DAA" w14:textId="1274DE32" w:rsidR="00514BD7" w:rsidRPr="00083F0A" w:rsidRDefault="00083F0A" w:rsidP="00083F0A">
      <w:pPr>
        <w:spacing w:after="0"/>
        <w:jc w:val="center"/>
        <w:rPr>
          <w:rFonts w:ascii="Arial" w:hAnsi="Arial" w:cs="Arial"/>
          <w:b/>
        </w:rPr>
      </w:pPr>
      <w:r w:rsidRPr="00083F0A">
        <w:rPr>
          <w:rFonts w:ascii="Arial" w:hAnsi="Arial" w:cs="Arial"/>
          <w:b/>
        </w:rPr>
        <w:t>SECTIONAL OVERHEAD DOOR</w:t>
      </w:r>
    </w:p>
    <w:p w14:paraId="45D08FF9" w14:textId="6BDAC6AB" w:rsidR="00DA7B74" w:rsidRPr="00083F0A" w:rsidRDefault="009C5A5D" w:rsidP="00083F0A">
      <w:pPr>
        <w:spacing w:after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COMMERICAL</w:t>
      </w:r>
      <w:r w:rsidR="00083F0A" w:rsidRPr="00083F0A">
        <w:rPr>
          <w:rFonts w:ascii="Arial" w:hAnsi="Arial" w:cs="Arial"/>
          <w:b/>
        </w:rPr>
        <w:t xml:space="preserve"> SERIES – MODEL </w:t>
      </w:r>
      <w:r>
        <w:rPr>
          <w:rFonts w:ascii="Arial" w:hAnsi="Arial" w:cs="Arial"/>
          <w:b/>
        </w:rPr>
        <w:t>2</w:t>
      </w:r>
      <w:r w:rsidR="00FB2637">
        <w:rPr>
          <w:rFonts w:ascii="Arial" w:hAnsi="Arial" w:cs="Arial"/>
          <w:b/>
        </w:rPr>
        <w:t>4</w:t>
      </w:r>
      <w:r w:rsidR="00083F0A" w:rsidRPr="00083F0A">
        <w:rPr>
          <w:rFonts w:ascii="Arial" w:hAnsi="Arial" w:cs="Arial"/>
          <w:b/>
        </w:rPr>
        <w:t>0</w:t>
      </w:r>
    </w:p>
    <w:p w14:paraId="4FCE4D01" w14:textId="04DD84AB" w:rsidR="00697F64" w:rsidRPr="006909A3" w:rsidRDefault="00083F0A">
      <w:pPr>
        <w:rPr>
          <w:rFonts w:ascii="Arial" w:hAnsi="Arial" w:cs="Arial"/>
          <w:color w:val="FF0000"/>
          <w:sz w:val="18"/>
          <w:szCs w:val="18"/>
        </w:rPr>
      </w:pPr>
      <w:r w:rsidRPr="006909A3">
        <w:rPr>
          <w:rFonts w:ascii="Arial" w:hAnsi="Arial" w:cs="Arial"/>
          <w:color w:val="FF0000"/>
          <w:sz w:val="18"/>
          <w:szCs w:val="18"/>
        </w:rPr>
        <w:t>NOTE TO SPECIFIER</w:t>
      </w:r>
      <w:r w:rsidR="00697F64" w:rsidRPr="006909A3">
        <w:rPr>
          <w:rFonts w:ascii="Arial" w:hAnsi="Arial" w:cs="Arial"/>
          <w:color w:val="FF0000"/>
          <w:sz w:val="18"/>
          <w:szCs w:val="18"/>
        </w:rPr>
        <w:t xml:space="preserve">: This specification must be edited before issuing. Standard items are shown with options in parenthesis. </w:t>
      </w:r>
      <w:r w:rsidR="00833D2B">
        <w:rPr>
          <w:rFonts w:ascii="Arial" w:hAnsi="Arial" w:cs="Arial"/>
          <w:color w:val="FF0000"/>
          <w:sz w:val="18"/>
          <w:szCs w:val="18"/>
        </w:rPr>
        <w:t xml:space="preserve">Delete unwanted options. </w:t>
      </w:r>
      <w:r w:rsidR="00697F64" w:rsidRPr="006909A3">
        <w:rPr>
          <w:rFonts w:ascii="Arial" w:hAnsi="Arial" w:cs="Arial"/>
          <w:color w:val="FF0000"/>
          <w:sz w:val="18"/>
          <w:szCs w:val="18"/>
        </w:rPr>
        <w:t>For assistance contact Safe-Way</w:t>
      </w:r>
      <w:r w:rsidRPr="006909A3">
        <w:rPr>
          <w:rFonts w:ascii="Arial" w:hAnsi="Arial" w:cs="Arial"/>
          <w:color w:val="FF0000"/>
          <w:sz w:val="18"/>
          <w:szCs w:val="18"/>
        </w:rPr>
        <w:t xml:space="preserve"> </w:t>
      </w:r>
      <w:r w:rsidR="00697F64" w:rsidRPr="006909A3">
        <w:rPr>
          <w:rFonts w:ascii="Arial" w:hAnsi="Arial" w:cs="Arial"/>
          <w:color w:val="FF0000"/>
          <w:sz w:val="18"/>
          <w:szCs w:val="18"/>
        </w:rPr>
        <w:t>Door at (574) 267-4861.</w:t>
      </w:r>
    </w:p>
    <w:p w14:paraId="3C2685A8" w14:textId="62EAA550" w:rsidR="00083F0A" w:rsidRDefault="00083F0A" w:rsidP="009B3F6E">
      <w:pPr>
        <w:tabs>
          <w:tab w:val="left" w:pos="990"/>
        </w:tabs>
        <w:rPr>
          <w:rFonts w:ascii="Arial" w:hAnsi="Arial" w:cs="Arial"/>
          <w:b/>
        </w:rPr>
      </w:pPr>
      <w:r w:rsidRPr="00697F64">
        <w:rPr>
          <w:rFonts w:ascii="Arial" w:hAnsi="Arial" w:cs="Arial"/>
          <w:b/>
        </w:rPr>
        <w:t>PART 1</w:t>
      </w:r>
      <w:r w:rsidR="00697F64">
        <w:rPr>
          <w:rFonts w:ascii="Arial" w:hAnsi="Arial" w:cs="Arial"/>
          <w:b/>
        </w:rPr>
        <w:tab/>
      </w:r>
      <w:r w:rsidRPr="00697F64">
        <w:rPr>
          <w:rFonts w:ascii="Arial" w:hAnsi="Arial" w:cs="Arial"/>
          <w:b/>
        </w:rPr>
        <w:t>GENERAL</w:t>
      </w:r>
    </w:p>
    <w:p w14:paraId="4639C1BA" w14:textId="43D2244F" w:rsidR="00697F64" w:rsidRPr="00697F64" w:rsidRDefault="00697F64" w:rsidP="002415BD">
      <w:pPr>
        <w:pStyle w:val="ListParagraph"/>
        <w:numPr>
          <w:ilvl w:val="1"/>
          <w:numId w:val="1"/>
        </w:numPr>
        <w:tabs>
          <w:tab w:val="left" w:pos="630"/>
        </w:tabs>
        <w:spacing w:after="0" w:line="36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 w:rsidRPr="00697F64">
        <w:rPr>
          <w:rFonts w:ascii="Arial" w:hAnsi="Arial" w:cs="Arial"/>
          <w:sz w:val="18"/>
          <w:szCs w:val="18"/>
        </w:rPr>
        <w:t>SECTION INCLDES</w:t>
      </w:r>
    </w:p>
    <w:p w14:paraId="78B2CFA1" w14:textId="09AE4475" w:rsidR="00697F64" w:rsidRDefault="00186CD2" w:rsidP="002415BD">
      <w:pPr>
        <w:pStyle w:val="ListParagraph"/>
        <w:numPr>
          <w:ilvl w:val="0"/>
          <w:numId w:val="2"/>
        </w:numPr>
        <w:tabs>
          <w:tab w:val="left" w:pos="63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Steel</w:t>
      </w:r>
      <w:r w:rsidR="00697F64">
        <w:rPr>
          <w:rFonts w:ascii="Arial" w:hAnsi="Arial" w:cs="Arial"/>
          <w:sz w:val="18"/>
          <w:szCs w:val="18"/>
        </w:rPr>
        <w:t xml:space="preserve"> Section</w:t>
      </w:r>
      <w:r w:rsidR="00C730AD">
        <w:rPr>
          <w:rFonts w:ascii="Arial" w:hAnsi="Arial" w:cs="Arial"/>
          <w:sz w:val="18"/>
          <w:szCs w:val="18"/>
        </w:rPr>
        <w:t>al</w:t>
      </w:r>
      <w:r w:rsidR="00697F64">
        <w:rPr>
          <w:rFonts w:ascii="Arial" w:hAnsi="Arial" w:cs="Arial"/>
          <w:sz w:val="18"/>
          <w:szCs w:val="18"/>
        </w:rPr>
        <w:t xml:space="preserve"> Doors</w:t>
      </w:r>
      <w:r w:rsidR="00630CC1">
        <w:rPr>
          <w:rFonts w:ascii="Arial" w:hAnsi="Arial" w:cs="Arial"/>
          <w:sz w:val="18"/>
          <w:szCs w:val="18"/>
        </w:rPr>
        <w:t>.</w:t>
      </w:r>
    </w:p>
    <w:p w14:paraId="6E3CE1C6" w14:textId="2F540378" w:rsidR="00697F64" w:rsidRDefault="00697F64" w:rsidP="002415BD">
      <w:pPr>
        <w:pStyle w:val="ListParagraph"/>
        <w:numPr>
          <w:ilvl w:val="0"/>
          <w:numId w:val="2"/>
        </w:numPr>
        <w:tabs>
          <w:tab w:val="left" w:pos="630"/>
          <w:tab w:val="left" w:pos="117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Operating Hardware </w:t>
      </w:r>
      <w:r w:rsidR="006909A3">
        <w:rPr>
          <w:rFonts w:ascii="Arial" w:hAnsi="Arial" w:cs="Arial"/>
          <w:sz w:val="18"/>
          <w:szCs w:val="18"/>
        </w:rPr>
        <w:t xml:space="preserve">and </w:t>
      </w:r>
      <w:r>
        <w:rPr>
          <w:rFonts w:ascii="Arial" w:hAnsi="Arial" w:cs="Arial"/>
          <w:sz w:val="18"/>
          <w:szCs w:val="18"/>
        </w:rPr>
        <w:t>Tracks</w:t>
      </w:r>
      <w:r w:rsidR="00630CC1">
        <w:rPr>
          <w:rFonts w:ascii="Arial" w:hAnsi="Arial" w:cs="Arial"/>
          <w:sz w:val="18"/>
          <w:szCs w:val="18"/>
        </w:rPr>
        <w:t>.</w:t>
      </w:r>
    </w:p>
    <w:p w14:paraId="6871CF24" w14:textId="4515EC6F" w:rsidR="00697F64" w:rsidRDefault="00697F64" w:rsidP="002415BD">
      <w:pPr>
        <w:pStyle w:val="ListParagraph"/>
        <w:numPr>
          <w:ilvl w:val="0"/>
          <w:numId w:val="2"/>
        </w:numPr>
        <w:tabs>
          <w:tab w:val="left" w:pos="630"/>
          <w:tab w:val="left" w:pos="117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(Electric Operators and Controls)</w:t>
      </w:r>
      <w:r w:rsidR="00630CC1">
        <w:rPr>
          <w:rFonts w:ascii="Arial" w:hAnsi="Arial" w:cs="Arial"/>
          <w:sz w:val="18"/>
          <w:szCs w:val="18"/>
        </w:rPr>
        <w:t>.</w:t>
      </w:r>
    </w:p>
    <w:p w14:paraId="12BEFBE4" w14:textId="7E0973EB" w:rsidR="00697F64" w:rsidRDefault="00697F64" w:rsidP="002415BD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RELATED SECTIONS</w:t>
      </w:r>
    </w:p>
    <w:p w14:paraId="3805B414" w14:textId="557E48C2" w:rsidR="000A37C6" w:rsidRDefault="006909A3" w:rsidP="002415BD">
      <w:pPr>
        <w:pStyle w:val="ListParagraph"/>
        <w:numPr>
          <w:ilvl w:val="0"/>
          <w:numId w:val="3"/>
        </w:numPr>
        <w:tabs>
          <w:tab w:val="left" w:pos="63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Section 03300 – Cast in </w:t>
      </w:r>
      <w:r w:rsidR="00CC3DED">
        <w:rPr>
          <w:rFonts w:ascii="Arial" w:hAnsi="Arial" w:cs="Arial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 xml:space="preserve">lace </w:t>
      </w:r>
      <w:r w:rsidR="00CC3DED">
        <w:rPr>
          <w:rFonts w:ascii="Arial" w:hAnsi="Arial" w:cs="Arial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 xml:space="preserve">oncrete. </w:t>
      </w:r>
      <w:r w:rsidR="00D643E1">
        <w:rPr>
          <w:rFonts w:ascii="Arial" w:hAnsi="Arial" w:cs="Arial"/>
          <w:sz w:val="18"/>
          <w:szCs w:val="18"/>
        </w:rPr>
        <w:t xml:space="preserve">Prepared openings in concrete. </w:t>
      </w:r>
      <w:r>
        <w:rPr>
          <w:rFonts w:ascii="Arial" w:hAnsi="Arial" w:cs="Arial"/>
          <w:sz w:val="18"/>
          <w:szCs w:val="18"/>
        </w:rPr>
        <w:t>Requirements for placement of anchors in concrete construction.</w:t>
      </w:r>
    </w:p>
    <w:p w14:paraId="67D625B3" w14:textId="4649D46E" w:rsidR="00677C37" w:rsidRDefault="00D643E1" w:rsidP="002415BD">
      <w:pPr>
        <w:pStyle w:val="ListParagraph"/>
        <w:numPr>
          <w:ilvl w:val="0"/>
          <w:numId w:val="3"/>
        </w:numPr>
        <w:tabs>
          <w:tab w:val="left" w:pos="63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Section 04810 – Masonry </w:t>
      </w:r>
      <w:r w:rsidR="00CC3DED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ssemblies. Prepared openings in masonry. Requirements for placement of anchors in masonry construction</w:t>
      </w:r>
      <w:r w:rsidR="00630CC1">
        <w:rPr>
          <w:rFonts w:ascii="Arial" w:hAnsi="Arial" w:cs="Arial"/>
          <w:sz w:val="18"/>
          <w:szCs w:val="18"/>
        </w:rPr>
        <w:t>.</w:t>
      </w:r>
    </w:p>
    <w:p w14:paraId="5CF8B8E6" w14:textId="03BFE4CB" w:rsidR="00677C37" w:rsidRDefault="00CC3DED" w:rsidP="002415BD">
      <w:pPr>
        <w:pStyle w:val="ListParagraph"/>
        <w:numPr>
          <w:ilvl w:val="0"/>
          <w:numId w:val="3"/>
        </w:numPr>
        <w:tabs>
          <w:tab w:val="left" w:pos="63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Section 06100 – Rough Wood Carpentry. Rough wood </w:t>
      </w:r>
      <w:r w:rsidR="002415BD">
        <w:rPr>
          <w:rFonts w:ascii="Arial" w:hAnsi="Arial" w:cs="Arial"/>
          <w:sz w:val="18"/>
          <w:szCs w:val="18"/>
        </w:rPr>
        <w:t>framing and blocking for door opening.</w:t>
      </w:r>
    </w:p>
    <w:p w14:paraId="16559165" w14:textId="3A2E4712" w:rsidR="00677C37" w:rsidRDefault="00833D2B" w:rsidP="00833D2B">
      <w:pPr>
        <w:pStyle w:val="ListParagraph"/>
        <w:numPr>
          <w:ilvl w:val="0"/>
          <w:numId w:val="3"/>
        </w:numPr>
        <w:tabs>
          <w:tab w:val="left" w:pos="63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(Division 16 Sections – Electrical service and connections for power operated doors.)</w:t>
      </w:r>
    </w:p>
    <w:p w14:paraId="6B7029D1" w14:textId="2B6883EE" w:rsidR="00677C37" w:rsidRDefault="00833D2B" w:rsidP="00833D2B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REFERENCES</w:t>
      </w:r>
    </w:p>
    <w:p w14:paraId="75B770C2" w14:textId="2ACAF28D" w:rsidR="00833D2B" w:rsidRDefault="00833D2B" w:rsidP="00630CC1">
      <w:pPr>
        <w:pStyle w:val="ListParagraph"/>
        <w:numPr>
          <w:ilvl w:val="0"/>
          <w:numId w:val="4"/>
        </w:numPr>
        <w:tabs>
          <w:tab w:val="left" w:pos="63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 w:rsidRPr="00630CC1">
        <w:rPr>
          <w:rFonts w:ascii="Arial" w:hAnsi="Arial" w:cs="Arial"/>
          <w:sz w:val="18"/>
          <w:szCs w:val="18"/>
        </w:rPr>
        <w:t>ANSI/DASMA 102 – American National Standard Specifications for Sectional Overhead Type Do</w:t>
      </w:r>
      <w:r w:rsidR="00630CC1" w:rsidRPr="00630CC1">
        <w:rPr>
          <w:rFonts w:ascii="Arial" w:hAnsi="Arial" w:cs="Arial"/>
          <w:sz w:val="18"/>
          <w:szCs w:val="18"/>
        </w:rPr>
        <w:t>o</w:t>
      </w:r>
      <w:r w:rsidRPr="00630CC1">
        <w:rPr>
          <w:rFonts w:ascii="Arial" w:hAnsi="Arial" w:cs="Arial"/>
          <w:sz w:val="18"/>
          <w:szCs w:val="18"/>
        </w:rPr>
        <w:t>rs.</w:t>
      </w:r>
    </w:p>
    <w:p w14:paraId="46C7DE2B" w14:textId="6D3A005F" w:rsidR="00630CC1" w:rsidRDefault="00630CC1" w:rsidP="00630CC1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SUBMITTALS</w:t>
      </w:r>
    </w:p>
    <w:p w14:paraId="652D208A" w14:textId="751C2FFE" w:rsidR="00630CC1" w:rsidRDefault="00630CC1" w:rsidP="00630CC1">
      <w:pPr>
        <w:pStyle w:val="ListParagraph"/>
        <w:numPr>
          <w:ilvl w:val="0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Submit under Section 01300.</w:t>
      </w:r>
    </w:p>
    <w:p w14:paraId="556A2306" w14:textId="273946A4" w:rsidR="00630CC1" w:rsidRDefault="00630CC1" w:rsidP="00630CC1">
      <w:pPr>
        <w:pStyle w:val="ListParagraph"/>
        <w:numPr>
          <w:ilvl w:val="0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Product Data: Manufacturer’s data sheets on each product to be used including</w:t>
      </w:r>
      <w:r w:rsidR="00645763">
        <w:rPr>
          <w:rFonts w:ascii="Arial" w:hAnsi="Arial" w:cs="Arial"/>
          <w:sz w:val="18"/>
          <w:szCs w:val="18"/>
        </w:rPr>
        <w:t>:</w:t>
      </w:r>
    </w:p>
    <w:p w14:paraId="5B57D8B8" w14:textId="45A0A705" w:rsidR="00645763" w:rsidRDefault="00645763" w:rsidP="00645763">
      <w:pPr>
        <w:pStyle w:val="ListParagraph"/>
        <w:numPr>
          <w:ilvl w:val="1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Preparation instructions and recommendations.</w:t>
      </w:r>
    </w:p>
    <w:p w14:paraId="3F34555D" w14:textId="487FC69B" w:rsidR="00645763" w:rsidRDefault="00645763" w:rsidP="00645763">
      <w:pPr>
        <w:pStyle w:val="ListParagraph"/>
        <w:numPr>
          <w:ilvl w:val="1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Storage handling requirements and recommendations.</w:t>
      </w:r>
    </w:p>
    <w:p w14:paraId="68F2FEA0" w14:textId="14ACB9BC" w:rsidR="00645763" w:rsidRDefault="00645763" w:rsidP="00645763">
      <w:pPr>
        <w:pStyle w:val="ListParagraph"/>
        <w:numPr>
          <w:ilvl w:val="1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Installation methods</w:t>
      </w:r>
    </w:p>
    <w:p w14:paraId="415E29AE" w14:textId="11107C0D" w:rsidR="00645763" w:rsidRDefault="00645763" w:rsidP="00645763">
      <w:pPr>
        <w:pStyle w:val="ListParagraph"/>
        <w:numPr>
          <w:ilvl w:val="1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Operation and maintenance data.</w:t>
      </w:r>
    </w:p>
    <w:p w14:paraId="4073C694" w14:textId="028DA0FF" w:rsidR="00645763" w:rsidRDefault="00645763" w:rsidP="00645763">
      <w:pPr>
        <w:pStyle w:val="ListParagraph"/>
        <w:numPr>
          <w:ilvl w:val="0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Shop Drawings: Include opening dimensions</w:t>
      </w:r>
      <w:r w:rsidR="00723E27">
        <w:rPr>
          <w:rFonts w:ascii="Arial" w:hAnsi="Arial" w:cs="Arial"/>
          <w:sz w:val="18"/>
          <w:szCs w:val="18"/>
        </w:rPr>
        <w:t>, clearance dimensions, connection details, anchoring spacing and installation details.</w:t>
      </w:r>
    </w:p>
    <w:p w14:paraId="0E65FB94" w14:textId="3C4D2373" w:rsidR="00723E27" w:rsidRDefault="00723E27" w:rsidP="00645763">
      <w:pPr>
        <w:pStyle w:val="ListParagraph"/>
        <w:numPr>
          <w:ilvl w:val="0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Selection Samples: When requested by the architect provide two complete sets color chips of manufacturers range of available colors or patterns.</w:t>
      </w:r>
    </w:p>
    <w:p w14:paraId="7655D528" w14:textId="5F2AECD5" w:rsidR="00723E27" w:rsidRDefault="00723E27" w:rsidP="00645763">
      <w:pPr>
        <w:pStyle w:val="ListParagraph"/>
        <w:numPr>
          <w:ilvl w:val="0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Manufacturer’s Certificates: Certify products meet or exceed specified requirements.</w:t>
      </w:r>
    </w:p>
    <w:p w14:paraId="0CCC9D52" w14:textId="6C33EE59" w:rsidR="00723E27" w:rsidRDefault="00723E27" w:rsidP="00723E27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</w:t>
      </w:r>
      <w:r w:rsidR="005F02ED">
        <w:rPr>
          <w:rFonts w:ascii="Arial" w:hAnsi="Arial" w:cs="Arial"/>
          <w:sz w:val="18"/>
          <w:szCs w:val="18"/>
        </w:rPr>
        <w:t>UALITY</w:t>
      </w:r>
      <w:r>
        <w:rPr>
          <w:rFonts w:ascii="Arial" w:hAnsi="Arial" w:cs="Arial"/>
          <w:sz w:val="18"/>
          <w:szCs w:val="18"/>
        </w:rPr>
        <w:t xml:space="preserve"> ASSURANCE</w:t>
      </w:r>
    </w:p>
    <w:p w14:paraId="1F4BBCF4" w14:textId="65C56AAA" w:rsidR="005F02ED" w:rsidRDefault="005F02ED" w:rsidP="00A04268">
      <w:pPr>
        <w:pStyle w:val="ListParagraph"/>
        <w:numPr>
          <w:ilvl w:val="0"/>
          <w:numId w:val="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Manufacturer Qualifications: Company specializing in manufacturing products specified in this section with a minimum five years documented experience.</w:t>
      </w:r>
    </w:p>
    <w:p w14:paraId="6199E7F4" w14:textId="78397016" w:rsidR="005F02ED" w:rsidRDefault="005F02ED" w:rsidP="00A04268">
      <w:pPr>
        <w:pStyle w:val="ListParagraph"/>
        <w:numPr>
          <w:ilvl w:val="0"/>
          <w:numId w:val="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Installer Qualifications: Authorized representative of the manufacturer with minimum five years documented experience.</w:t>
      </w:r>
    </w:p>
    <w:p w14:paraId="4E8E06FC" w14:textId="629EE900" w:rsidR="005F02ED" w:rsidRDefault="00D64518" w:rsidP="005F02ED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DELIVERY&lt; STORAGE AND HANDLING</w:t>
      </w:r>
    </w:p>
    <w:p w14:paraId="4CCF0B64" w14:textId="2A958A3F" w:rsidR="005F02ED" w:rsidRDefault="00D64518" w:rsidP="00A04268">
      <w:pPr>
        <w:pStyle w:val="ListParagraph"/>
        <w:numPr>
          <w:ilvl w:val="0"/>
          <w:numId w:val="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Store products in manufacturer’s unopened labeled packaging until ready for installation.</w:t>
      </w:r>
    </w:p>
    <w:p w14:paraId="45E54EAE" w14:textId="3E8C0A55" w:rsidR="00D64518" w:rsidRDefault="00D64518" w:rsidP="00A04268">
      <w:pPr>
        <w:pStyle w:val="ListParagraph"/>
        <w:numPr>
          <w:ilvl w:val="0"/>
          <w:numId w:val="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Protect materials from exposure to moisture until ready for installation.</w:t>
      </w:r>
    </w:p>
    <w:p w14:paraId="1D753400" w14:textId="30F9CDFE" w:rsidR="00D64518" w:rsidRDefault="00D64518" w:rsidP="00A04268">
      <w:pPr>
        <w:pStyle w:val="ListParagraph"/>
        <w:numPr>
          <w:ilvl w:val="0"/>
          <w:numId w:val="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Store materials in a dry, ventilated weathertight location.</w:t>
      </w:r>
    </w:p>
    <w:p w14:paraId="7A60644F" w14:textId="77777777" w:rsidR="00D64518" w:rsidRDefault="00D6451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434590A5" w14:textId="6B682C1C" w:rsidR="00D64518" w:rsidRDefault="00D64518" w:rsidP="00D64518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PROJECT CONDITIONS</w:t>
      </w:r>
    </w:p>
    <w:p w14:paraId="16712217" w14:textId="2D99BA35" w:rsidR="00D64518" w:rsidRDefault="00D64518" w:rsidP="00A04268">
      <w:pPr>
        <w:pStyle w:val="ListParagraph"/>
        <w:numPr>
          <w:ilvl w:val="0"/>
          <w:numId w:val="8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Pre-Installation Conference: Convene a pre-installation conference just prior to installation</w:t>
      </w:r>
      <w:r w:rsidR="00EC54B3">
        <w:rPr>
          <w:rFonts w:ascii="Arial" w:hAnsi="Arial" w:cs="Arial"/>
          <w:sz w:val="18"/>
          <w:szCs w:val="18"/>
        </w:rPr>
        <w:t xml:space="preserve"> of </w:t>
      </w:r>
      <w:r w:rsidR="00720626">
        <w:rPr>
          <w:rFonts w:ascii="Arial" w:hAnsi="Arial" w:cs="Arial"/>
          <w:sz w:val="18"/>
          <w:szCs w:val="18"/>
        </w:rPr>
        <w:t>field</w:t>
      </w:r>
      <w:r w:rsidR="00EC54B3">
        <w:rPr>
          <w:rFonts w:ascii="Arial" w:hAnsi="Arial" w:cs="Arial"/>
          <w:sz w:val="18"/>
          <w:szCs w:val="18"/>
        </w:rPr>
        <w:t xml:space="preserve"> operations to coordinate this work with a</w:t>
      </w:r>
      <w:r w:rsidR="00720626">
        <w:rPr>
          <w:rFonts w:ascii="Arial" w:hAnsi="Arial" w:cs="Arial"/>
          <w:sz w:val="18"/>
          <w:szCs w:val="18"/>
        </w:rPr>
        <w:t xml:space="preserve"> related and adjacent work.</w:t>
      </w:r>
    </w:p>
    <w:p w14:paraId="7D894004" w14:textId="1433495C" w:rsidR="00720626" w:rsidRDefault="00720626" w:rsidP="00720626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WARRANTY</w:t>
      </w:r>
    </w:p>
    <w:p w14:paraId="0E91FD55" w14:textId="4885E07B" w:rsidR="00720626" w:rsidRPr="00630CC1" w:rsidRDefault="003F5DAE" w:rsidP="00A04268">
      <w:pPr>
        <w:pStyle w:val="ListParagraph"/>
        <w:numPr>
          <w:ilvl w:val="0"/>
          <w:numId w:val="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Provide manufacture’s five-year warranty against defects in materials and workmanship.</w:t>
      </w:r>
    </w:p>
    <w:p w14:paraId="15286BF1" w14:textId="5301AF7D" w:rsidR="00697F64" w:rsidRDefault="00697F64" w:rsidP="009B3F6E">
      <w:pPr>
        <w:tabs>
          <w:tab w:val="left" w:pos="990"/>
        </w:tabs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 2</w:t>
      </w:r>
      <w:r>
        <w:rPr>
          <w:rFonts w:ascii="Arial" w:hAnsi="Arial" w:cs="Arial"/>
          <w:b/>
        </w:rPr>
        <w:tab/>
        <w:t>PRODUCTS</w:t>
      </w:r>
    </w:p>
    <w:p w14:paraId="4E1C690E" w14:textId="18825B80" w:rsidR="005439C9" w:rsidRDefault="005439C9" w:rsidP="00A04268">
      <w:pPr>
        <w:pStyle w:val="ListParagraph"/>
        <w:numPr>
          <w:ilvl w:val="1"/>
          <w:numId w:val="10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MANUFACTURERS</w:t>
      </w:r>
    </w:p>
    <w:p w14:paraId="02B64254" w14:textId="7B06B60F" w:rsidR="003F5DAE" w:rsidRDefault="005224D1" w:rsidP="00A04268">
      <w:pPr>
        <w:pStyle w:val="ListParagraph"/>
        <w:numPr>
          <w:ilvl w:val="0"/>
          <w:numId w:val="1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Acceptable Manufacturer: Safe-Way Door, </w:t>
      </w:r>
      <w:r w:rsidR="00642E59">
        <w:rPr>
          <w:rFonts w:ascii="Arial" w:hAnsi="Arial" w:cs="Arial"/>
          <w:sz w:val="18"/>
          <w:szCs w:val="18"/>
        </w:rPr>
        <w:t>3814 East U.S 30, Warsaw, IN  46580.</w:t>
      </w:r>
      <w:r w:rsidR="00234B40">
        <w:rPr>
          <w:rFonts w:ascii="Arial" w:hAnsi="Arial" w:cs="Arial"/>
          <w:sz w:val="18"/>
          <w:szCs w:val="18"/>
        </w:rPr>
        <w:br/>
      </w:r>
      <w:r w:rsidR="00642E59">
        <w:rPr>
          <w:rFonts w:ascii="Arial" w:hAnsi="Arial" w:cs="Arial"/>
          <w:sz w:val="18"/>
          <w:szCs w:val="18"/>
        </w:rPr>
        <w:t xml:space="preserve">Phone: (574) 267-4861. Website: </w:t>
      </w:r>
      <w:hyperlink r:id="rId8" w:history="1">
        <w:r w:rsidR="00642E59" w:rsidRPr="00FF436E">
          <w:rPr>
            <w:rFonts w:ascii="Arial" w:hAnsi="Arial" w:cs="Arial"/>
            <w:sz w:val="18"/>
            <w:szCs w:val="18"/>
          </w:rPr>
          <w:t>www.safewaydoor.com</w:t>
        </w:r>
      </w:hyperlink>
      <w:r w:rsidR="00642E59">
        <w:rPr>
          <w:rFonts w:ascii="Arial" w:hAnsi="Arial" w:cs="Arial"/>
          <w:sz w:val="18"/>
          <w:szCs w:val="18"/>
        </w:rPr>
        <w:t>.</w:t>
      </w:r>
    </w:p>
    <w:p w14:paraId="06DC957C" w14:textId="278EC443" w:rsidR="00C343E3" w:rsidRDefault="00C343E3" w:rsidP="00A04268">
      <w:pPr>
        <w:pStyle w:val="ListParagraph"/>
        <w:numPr>
          <w:ilvl w:val="0"/>
          <w:numId w:val="1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Substitutions: Not permitted.</w:t>
      </w:r>
    </w:p>
    <w:p w14:paraId="2B0BFABC" w14:textId="463570E6" w:rsidR="00C343E3" w:rsidRDefault="00C20E4B" w:rsidP="00A04268">
      <w:pPr>
        <w:pStyle w:val="ListParagraph"/>
        <w:numPr>
          <w:ilvl w:val="0"/>
          <w:numId w:val="1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Requests for substitutions</w:t>
      </w:r>
      <w:r w:rsidR="005439C9">
        <w:rPr>
          <w:rFonts w:ascii="Arial" w:hAnsi="Arial" w:cs="Arial"/>
          <w:sz w:val="18"/>
          <w:szCs w:val="18"/>
        </w:rPr>
        <w:t>: Requests for substitutions will be considered in accordance with provisions of Section 01600</w:t>
      </w:r>
      <w:r w:rsidR="00F5118C">
        <w:rPr>
          <w:rFonts w:ascii="Arial" w:hAnsi="Arial" w:cs="Arial"/>
          <w:sz w:val="18"/>
          <w:szCs w:val="18"/>
        </w:rPr>
        <w:t>.</w:t>
      </w:r>
    </w:p>
    <w:p w14:paraId="091B2850" w14:textId="3A3F789E" w:rsidR="005439C9" w:rsidRDefault="00560BC5" w:rsidP="00A04268">
      <w:pPr>
        <w:pStyle w:val="ListParagraph"/>
        <w:numPr>
          <w:ilvl w:val="1"/>
          <w:numId w:val="15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SECTIONAL OVERHEAD DOORS</w:t>
      </w:r>
    </w:p>
    <w:p w14:paraId="7CB77F29" w14:textId="20A11A3B" w:rsidR="00560BC5" w:rsidRDefault="00137612" w:rsidP="00A04268">
      <w:pPr>
        <w:pStyle w:val="ListParagraph"/>
        <w:numPr>
          <w:ilvl w:val="0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560BC5">
        <w:rPr>
          <w:rFonts w:ascii="Arial" w:hAnsi="Arial" w:cs="Arial"/>
          <w:sz w:val="18"/>
          <w:szCs w:val="18"/>
        </w:rPr>
        <w:t xml:space="preserve">ectional overhead doors: Series </w:t>
      </w:r>
      <w:r>
        <w:rPr>
          <w:rFonts w:ascii="Arial" w:hAnsi="Arial" w:cs="Arial"/>
          <w:sz w:val="18"/>
          <w:szCs w:val="18"/>
        </w:rPr>
        <w:t>2</w:t>
      </w:r>
      <w:r w:rsidR="00FB2637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>0</w:t>
      </w:r>
      <w:r w:rsidR="00560BC5">
        <w:rPr>
          <w:rFonts w:ascii="Arial" w:hAnsi="Arial" w:cs="Arial"/>
          <w:sz w:val="18"/>
          <w:szCs w:val="18"/>
        </w:rPr>
        <w:t xml:space="preserve"> by Safe-Way Doors</w:t>
      </w:r>
    </w:p>
    <w:p w14:paraId="78E5E358" w14:textId="39E266AF" w:rsidR="006C3515" w:rsidRDefault="006C3515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Type</w:t>
      </w:r>
      <w:r w:rsidR="00931C38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 xml:space="preserve">Nominal </w:t>
      </w:r>
      <w:r w:rsidR="000164DE">
        <w:rPr>
          <w:rFonts w:ascii="Arial" w:hAnsi="Arial" w:cs="Arial"/>
          <w:sz w:val="18"/>
          <w:szCs w:val="18"/>
        </w:rPr>
        <w:t>2</w:t>
      </w:r>
      <w:r w:rsidR="00D5469F">
        <w:rPr>
          <w:rFonts w:ascii="Arial" w:hAnsi="Arial" w:cs="Arial"/>
          <w:sz w:val="18"/>
          <w:szCs w:val="18"/>
        </w:rPr>
        <w:t>”</w:t>
      </w:r>
      <w:r>
        <w:rPr>
          <w:rFonts w:ascii="Arial" w:hAnsi="Arial" w:cs="Arial"/>
          <w:sz w:val="18"/>
          <w:szCs w:val="18"/>
        </w:rPr>
        <w:t xml:space="preserve"> thick, </w:t>
      </w:r>
      <w:r w:rsidR="003D4F0C">
        <w:rPr>
          <w:rFonts w:ascii="Arial" w:hAnsi="Arial" w:cs="Arial"/>
          <w:sz w:val="18"/>
          <w:szCs w:val="18"/>
        </w:rPr>
        <w:t>smooth</w:t>
      </w:r>
      <w:bookmarkStart w:id="0" w:name="_GoBack"/>
      <w:bookmarkEnd w:id="0"/>
      <w:r w:rsidR="00FB2637">
        <w:rPr>
          <w:rFonts w:ascii="Arial" w:hAnsi="Arial" w:cs="Arial"/>
          <w:sz w:val="18"/>
          <w:szCs w:val="18"/>
        </w:rPr>
        <w:t xml:space="preserve"> </w:t>
      </w:r>
      <w:r w:rsidR="00DB22C8">
        <w:rPr>
          <w:rFonts w:ascii="Arial" w:hAnsi="Arial" w:cs="Arial"/>
          <w:sz w:val="18"/>
          <w:szCs w:val="18"/>
        </w:rPr>
        <w:t xml:space="preserve">ribbed </w:t>
      </w:r>
      <w:r w:rsidR="00FB2637">
        <w:rPr>
          <w:rFonts w:ascii="Arial" w:hAnsi="Arial" w:cs="Arial"/>
          <w:sz w:val="18"/>
          <w:szCs w:val="18"/>
        </w:rPr>
        <w:t>steel door.</w:t>
      </w:r>
    </w:p>
    <w:p w14:paraId="79AF2810" w14:textId="1560251E" w:rsidR="000303F0" w:rsidRDefault="000303F0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Material: Nominal 2</w:t>
      </w:r>
      <w:r w:rsidR="00FB2637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 gauge ribbed galvanized steel skin.</w:t>
      </w:r>
    </w:p>
    <w:p w14:paraId="66DFAE57" w14:textId="42301676" w:rsidR="00560BC5" w:rsidRDefault="000303F0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Rails: Tongue and groove</w:t>
      </w:r>
      <w:r w:rsidR="00B74E60">
        <w:rPr>
          <w:rFonts w:ascii="Arial" w:hAnsi="Arial" w:cs="Arial"/>
          <w:sz w:val="18"/>
          <w:szCs w:val="18"/>
        </w:rPr>
        <w:t>.</w:t>
      </w:r>
    </w:p>
    <w:p w14:paraId="10668348" w14:textId="5B33ADC8" w:rsidR="000303F0" w:rsidRDefault="00FB2637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Stiles</w:t>
      </w:r>
      <w:r w:rsidR="000303F0">
        <w:rPr>
          <w:rFonts w:ascii="Arial" w:hAnsi="Arial" w:cs="Arial"/>
          <w:sz w:val="18"/>
          <w:szCs w:val="18"/>
        </w:rPr>
        <w:t xml:space="preserve">: </w:t>
      </w:r>
      <w:r w:rsidR="00B2699E">
        <w:rPr>
          <w:rFonts w:ascii="Arial" w:hAnsi="Arial" w:cs="Arial"/>
          <w:sz w:val="18"/>
          <w:szCs w:val="18"/>
        </w:rPr>
        <w:t xml:space="preserve">Minimum. </w:t>
      </w:r>
      <w:r>
        <w:rPr>
          <w:rFonts w:ascii="Arial" w:hAnsi="Arial" w:cs="Arial"/>
          <w:sz w:val="18"/>
          <w:szCs w:val="18"/>
        </w:rPr>
        <w:t>18</w:t>
      </w:r>
      <w:r w:rsidR="00B2699E">
        <w:rPr>
          <w:rFonts w:ascii="Arial" w:hAnsi="Arial" w:cs="Arial"/>
          <w:sz w:val="18"/>
          <w:szCs w:val="18"/>
        </w:rPr>
        <w:t xml:space="preserve"> </w:t>
      </w:r>
      <w:r w:rsidR="008C627A">
        <w:rPr>
          <w:rFonts w:ascii="Arial" w:hAnsi="Arial" w:cs="Arial"/>
          <w:sz w:val="18"/>
          <w:szCs w:val="18"/>
        </w:rPr>
        <w:t>gauge</w:t>
      </w:r>
      <w:r>
        <w:rPr>
          <w:rFonts w:ascii="Arial" w:hAnsi="Arial" w:cs="Arial"/>
          <w:sz w:val="18"/>
          <w:szCs w:val="18"/>
        </w:rPr>
        <w:t xml:space="preserve"> with Tog-L-Lock construction.</w:t>
      </w:r>
    </w:p>
    <w:p w14:paraId="79F90851" w14:textId="7CC1C7DF" w:rsidR="00B2699E" w:rsidRDefault="00B2699E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Bottom seal: Aluminum retainer and vinyl bulb weatherstrip.</w:t>
      </w:r>
    </w:p>
    <w:p w14:paraId="311DA296" w14:textId="63EF2A24" w:rsidR="00B2699E" w:rsidRDefault="00B2699E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(Weatherstripping: Vinyl jamb and header seal.)</w:t>
      </w:r>
    </w:p>
    <w:p w14:paraId="32756A8D" w14:textId="7BD83D8F" w:rsidR="00B74E60" w:rsidRDefault="000303F0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B74E60">
        <w:rPr>
          <w:rFonts w:ascii="Arial" w:hAnsi="Arial" w:cs="Arial"/>
          <w:sz w:val="18"/>
          <w:szCs w:val="18"/>
        </w:rPr>
        <w:t xml:space="preserve">Glass: </w:t>
      </w:r>
      <w:r>
        <w:rPr>
          <w:rFonts w:ascii="Arial" w:hAnsi="Arial" w:cs="Arial"/>
          <w:sz w:val="18"/>
          <w:szCs w:val="18"/>
        </w:rPr>
        <w:t>Rectangular windows</w:t>
      </w:r>
      <w:r w:rsidR="00B74E6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of </w:t>
      </w:r>
      <w:r w:rsidR="00FF436E">
        <w:rPr>
          <w:rFonts w:ascii="Arial" w:hAnsi="Arial" w:cs="Arial"/>
          <w:sz w:val="18"/>
          <w:szCs w:val="18"/>
        </w:rPr>
        <w:t>1</w:t>
      </w:r>
      <w:r w:rsidR="00B74E60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2</w:t>
      </w:r>
      <w:r w:rsidR="00B74E60">
        <w:rPr>
          <w:rFonts w:ascii="Arial" w:hAnsi="Arial" w:cs="Arial"/>
          <w:sz w:val="18"/>
          <w:szCs w:val="18"/>
        </w:rPr>
        <w:t xml:space="preserve">” </w:t>
      </w:r>
      <w:r>
        <w:rPr>
          <w:rFonts w:ascii="Arial" w:hAnsi="Arial" w:cs="Arial"/>
          <w:sz w:val="18"/>
          <w:szCs w:val="18"/>
        </w:rPr>
        <w:t xml:space="preserve">clear insulated </w:t>
      </w:r>
      <w:r w:rsidR="00B74E60">
        <w:rPr>
          <w:rFonts w:ascii="Arial" w:hAnsi="Arial" w:cs="Arial"/>
          <w:sz w:val="18"/>
          <w:szCs w:val="18"/>
        </w:rPr>
        <w:t>DSB glass (</w:t>
      </w:r>
      <w:r w:rsidR="00FF436E">
        <w:rPr>
          <w:rFonts w:ascii="Arial" w:hAnsi="Arial" w:cs="Arial"/>
          <w:sz w:val="18"/>
          <w:szCs w:val="18"/>
        </w:rPr>
        <w:t>1</w:t>
      </w:r>
      <w:r w:rsidR="00B74E60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2</w:t>
      </w:r>
      <w:r w:rsidR="00B74E60">
        <w:rPr>
          <w:rFonts w:ascii="Arial" w:hAnsi="Arial" w:cs="Arial"/>
          <w:sz w:val="18"/>
          <w:szCs w:val="18"/>
        </w:rPr>
        <w:t>” clear tempered glass) (</w:t>
      </w:r>
      <w:r w:rsidR="00FF436E">
        <w:rPr>
          <w:rFonts w:ascii="Arial" w:hAnsi="Arial" w:cs="Arial"/>
          <w:sz w:val="18"/>
          <w:szCs w:val="18"/>
        </w:rPr>
        <w:t>1/</w:t>
      </w:r>
      <w:r>
        <w:rPr>
          <w:rFonts w:ascii="Arial" w:hAnsi="Arial" w:cs="Arial"/>
          <w:sz w:val="18"/>
          <w:szCs w:val="18"/>
        </w:rPr>
        <w:t>2</w:t>
      </w:r>
      <w:r w:rsidR="00FF436E">
        <w:rPr>
          <w:rFonts w:ascii="Arial" w:hAnsi="Arial" w:cs="Arial"/>
          <w:sz w:val="18"/>
          <w:szCs w:val="18"/>
        </w:rPr>
        <w:t>” clear acyclic).</w:t>
      </w:r>
    </w:p>
    <w:p w14:paraId="39D80F23" w14:textId="34983B82" w:rsidR="007D0CF2" w:rsidRDefault="00B2699E" w:rsidP="00A04268">
      <w:pPr>
        <w:pStyle w:val="ListParagraph"/>
        <w:numPr>
          <w:ilvl w:val="4"/>
          <w:numId w:val="16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(12” x 24”) (</w:t>
      </w:r>
      <w:r w:rsidR="00770488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” x 24”)</w:t>
      </w:r>
    </w:p>
    <w:p w14:paraId="60D948BD" w14:textId="2476F266" w:rsidR="00FF436E" w:rsidRPr="00B2699E" w:rsidRDefault="00B2699E" w:rsidP="00B2699E">
      <w:pPr>
        <w:pStyle w:val="ListParagraph"/>
        <w:numPr>
          <w:ilvl w:val="4"/>
          <w:numId w:val="16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(Full view section)</w:t>
      </w:r>
    </w:p>
    <w:p w14:paraId="3B2C0A18" w14:textId="5F4B48D5" w:rsidR="00F5118C" w:rsidRDefault="00FF436E" w:rsidP="00A04268">
      <w:pPr>
        <w:pStyle w:val="ListParagraph"/>
        <w:numPr>
          <w:ilvl w:val="1"/>
          <w:numId w:val="18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FINISH AND COLOR</w:t>
      </w:r>
    </w:p>
    <w:p w14:paraId="5EB01539" w14:textId="2A8BE919" w:rsidR="00834F56" w:rsidRDefault="008C627A" w:rsidP="00A04268">
      <w:pPr>
        <w:pStyle w:val="ListParagraph"/>
        <w:numPr>
          <w:ilvl w:val="0"/>
          <w:numId w:val="2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Painted </w:t>
      </w:r>
      <w:r w:rsidR="009D7A69">
        <w:rPr>
          <w:rFonts w:ascii="Arial" w:hAnsi="Arial" w:cs="Arial"/>
          <w:sz w:val="18"/>
          <w:szCs w:val="18"/>
        </w:rPr>
        <w:t>F</w:t>
      </w:r>
      <w:r w:rsidR="00834F56">
        <w:rPr>
          <w:rFonts w:ascii="Arial" w:hAnsi="Arial" w:cs="Arial"/>
          <w:sz w:val="18"/>
          <w:szCs w:val="18"/>
        </w:rPr>
        <w:t>inish</w:t>
      </w:r>
      <w:r w:rsidR="009D7A69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White</w:t>
      </w:r>
      <w:r w:rsidR="0077048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</w:t>
      </w:r>
      <w:r w:rsidR="00770488">
        <w:rPr>
          <w:rFonts w:ascii="Arial" w:hAnsi="Arial" w:cs="Arial"/>
          <w:sz w:val="18"/>
          <w:szCs w:val="18"/>
        </w:rPr>
        <w:t>Brown</w:t>
      </w:r>
      <w:r>
        <w:rPr>
          <w:rFonts w:ascii="Arial" w:hAnsi="Arial" w:cs="Arial"/>
          <w:sz w:val="18"/>
          <w:szCs w:val="18"/>
        </w:rPr>
        <w:t>)</w:t>
      </w:r>
      <w:r w:rsidR="00834F56">
        <w:rPr>
          <w:rFonts w:ascii="Arial" w:hAnsi="Arial" w:cs="Arial"/>
          <w:sz w:val="18"/>
          <w:szCs w:val="18"/>
        </w:rPr>
        <w:t>.</w:t>
      </w:r>
    </w:p>
    <w:p w14:paraId="1615F869" w14:textId="30B9A134" w:rsidR="00834F56" w:rsidRDefault="007F763B" w:rsidP="00A04268">
      <w:pPr>
        <w:pStyle w:val="ListParagraph"/>
        <w:numPr>
          <w:ilvl w:val="1"/>
          <w:numId w:val="22"/>
        </w:numPr>
        <w:tabs>
          <w:tab w:val="left" w:pos="630"/>
        </w:tabs>
        <w:spacing w:before="120" w:after="120" w:line="240" w:lineRule="auto"/>
        <w:ind w:left="630" w:hanging="540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TRACK</w:t>
      </w:r>
      <w:r w:rsidR="00117CB0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ROLLERS</w:t>
      </w:r>
      <w:r w:rsidR="00117CB0">
        <w:rPr>
          <w:rFonts w:ascii="Arial" w:hAnsi="Arial" w:cs="Arial"/>
          <w:sz w:val="18"/>
          <w:szCs w:val="18"/>
        </w:rPr>
        <w:t xml:space="preserve"> AND HARDWARE</w:t>
      </w:r>
    </w:p>
    <w:p w14:paraId="1A765031" w14:textId="16EE19A4" w:rsidR="00503CC7" w:rsidRDefault="00DB06FD" w:rsidP="00A04268">
      <w:pPr>
        <w:pStyle w:val="ListParagraph"/>
        <w:numPr>
          <w:ilvl w:val="0"/>
          <w:numId w:val="24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Track: </w:t>
      </w:r>
      <w:r w:rsidR="00503CC7">
        <w:rPr>
          <w:rFonts w:ascii="Arial" w:hAnsi="Arial" w:cs="Arial"/>
          <w:sz w:val="18"/>
          <w:szCs w:val="18"/>
        </w:rPr>
        <w:t>Provide track as recommended by the manufacturer</w:t>
      </w:r>
      <w:r w:rsidR="007F763B">
        <w:rPr>
          <w:rFonts w:ascii="Arial" w:hAnsi="Arial" w:cs="Arial"/>
          <w:sz w:val="18"/>
          <w:szCs w:val="18"/>
        </w:rPr>
        <w:t xml:space="preserve"> to suit clearances available.</w:t>
      </w:r>
    </w:p>
    <w:p w14:paraId="01B65935" w14:textId="3DDDB9BE" w:rsidR="007F763B" w:rsidRDefault="007F763B" w:rsidP="00A04268">
      <w:pPr>
        <w:pStyle w:val="ListParagraph"/>
        <w:numPr>
          <w:ilvl w:val="0"/>
          <w:numId w:val="2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2” track of </w:t>
      </w:r>
      <w:proofErr w:type="gramStart"/>
      <w:r>
        <w:rPr>
          <w:rFonts w:ascii="Arial" w:hAnsi="Arial" w:cs="Arial"/>
          <w:sz w:val="18"/>
          <w:szCs w:val="18"/>
        </w:rPr>
        <w:t>16 gauge</w:t>
      </w:r>
      <w:proofErr w:type="gramEnd"/>
      <w:r>
        <w:rPr>
          <w:rFonts w:ascii="Arial" w:hAnsi="Arial" w:cs="Arial"/>
          <w:sz w:val="18"/>
          <w:szCs w:val="18"/>
        </w:rPr>
        <w:t xml:space="preserve"> galvanized steel for doors to 10’ tall, 14 gauge for doors exceeding 10’ tall.</w:t>
      </w:r>
    </w:p>
    <w:p w14:paraId="7E2B8ED4" w14:textId="64C097E1" w:rsidR="00AE1CD0" w:rsidRDefault="00AE1CD0" w:rsidP="00AE1CD0">
      <w:pPr>
        <w:pStyle w:val="ListParagraph"/>
        <w:numPr>
          <w:ilvl w:val="1"/>
          <w:numId w:val="49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Include adjustable </w:t>
      </w:r>
      <w:proofErr w:type="gramStart"/>
      <w:r w:rsidR="00835BC6">
        <w:rPr>
          <w:rFonts w:ascii="Arial" w:hAnsi="Arial" w:cs="Arial"/>
          <w:sz w:val="18"/>
          <w:szCs w:val="18"/>
        </w:rPr>
        <w:t>13 gauge</w:t>
      </w:r>
      <w:proofErr w:type="gramEnd"/>
      <w:r w:rsidR="00835BC6">
        <w:rPr>
          <w:rFonts w:ascii="Arial" w:hAnsi="Arial" w:cs="Arial"/>
          <w:sz w:val="18"/>
          <w:szCs w:val="18"/>
        </w:rPr>
        <w:t xml:space="preserve"> galvanized steel track </w:t>
      </w:r>
      <w:r>
        <w:rPr>
          <w:rFonts w:ascii="Arial" w:hAnsi="Arial" w:cs="Arial"/>
          <w:sz w:val="18"/>
          <w:szCs w:val="18"/>
        </w:rPr>
        <w:t>brackets to assure weathertight closure at jambs.</w:t>
      </w:r>
    </w:p>
    <w:p w14:paraId="76DAE2D8" w14:textId="6A77E0D2" w:rsidR="00AE1CD0" w:rsidRDefault="00AE1CD0" w:rsidP="00AE1CD0">
      <w:pPr>
        <w:pStyle w:val="ListParagraph"/>
        <w:numPr>
          <w:ilvl w:val="1"/>
          <w:numId w:val="49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(Provide adjustable tapered reverse angle to assure weathertight closure at jambs.</w:t>
      </w:r>
      <w:r w:rsidR="00C84FF6">
        <w:rPr>
          <w:rFonts w:ascii="Arial" w:hAnsi="Arial" w:cs="Arial"/>
          <w:sz w:val="18"/>
          <w:szCs w:val="18"/>
        </w:rPr>
        <w:t>)</w:t>
      </w:r>
    </w:p>
    <w:p w14:paraId="438A162E" w14:textId="13F8CFF4" w:rsidR="007F763B" w:rsidRDefault="002B2E32" w:rsidP="00AE1CD0">
      <w:pPr>
        <w:pStyle w:val="ListParagraph"/>
        <w:numPr>
          <w:ilvl w:val="0"/>
          <w:numId w:val="4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7F763B">
        <w:rPr>
          <w:rFonts w:ascii="Arial" w:hAnsi="Arial" w:cs="Arial"/>
          <w:sz w:val="18"/>
          <w:szCs w:val="18"/>
        </w:rPr>
        <w:t xml:space="preserve">3” track of </w:t>
      </w:r>
      <w:proofErr w:type="gramStart"/>
      <w:r w:rsidR="007F763B">
        <w:rPr>
          <w:rFonts w:ascii="Arial" w:hAnsi="Arial" w:cs="Arial"/>
          <w:sz w:val="18"/>
          <w:szCs w:val="18"/>
        </w:rPr>
        <w:t>13 gauge</w:t>
      </w:r>
      <w:proofErr w:type="gramEnd"/>
      <w:r w:rsidR="007F763B">
        <w:rPr>
          <w:rFonts w:ascii="Arial" w:hAnsi="Arial" w:cs="Arial"/>
          <w:sz w:val="18"/>
          <w:szCs w:val="18"/>
        </w:rPr>
        <w:t xml:space="preserve"> galvanized steel</w:t>
      </w:r>
      <w:r>
        <w:rPr>
          <w:rFonts w:ascii="Arial" w:hAnsi="Arial" w:cs="Arial"/>
          <w:sz w:val="18"/>
          <w:szCs w:val="18"/>
        </w:rPr>
        <w:t>.)</w:t>
      </w:r>
    </w:p>
    <w:p w14:paraId="7FD31E51" w14:textId="04878C2C" w:rsidR="00C84FF6" w:rsidRDefault="00C84FF6" w:rsidP="00C84FF6">
      <w:pPr>
        <w:pStyle w:val="ListParagraph"/>
        <w:numPr>
          <w:ilvl w:val="1"/>
          <w:numId w:val="49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Include adjustable </w:t>
      </w:r>
      <w:proofErr w:type="gramStart"/>
      <w:r w:rsidR="00835BC6">
        <w:rPr>
          <w:rFonts w:ascii="Arial" w:hAnsi="Arial" w:cs="Arial"/>
          <w:sz w:val="18"/>
          <w:szCs w:val="18"/>
        </w:rPr>
        <w:t>13 gauge</w:t>
      </w:r>
      <w:proofErr w:type="gramEnd"/>
      <w:r w:rsidR="00835BC6">
        <w:rPr>
          <w:rFonts w:ascii="Arial" w:hAnsi="Arial" w:cs="Arial"/>
          <w:sz w:val="18"/>
          <w:szCs w:val="18"/>
        </w:rPr>
        <w:t xml:space="preserve"> galvanized steel track </w:t>
      </w:r>
      <w:r>
        <w:rPr>
          <w:rFonts w:ascii="Arial" w:hAnsi="Arial" w:cs="Arial"/>
          <w:sz w:val="18"/>
          <w:szCs w:val="18"/>
        </w:rPr>
        <w:t>brackets to assure weathertight closure at jambs.</w:t>
      </w:r>
    </w:p>
    <w:p w14:paraId="613F11F2" w14:textId="77777777" w:rsidR="00C84FF6" w:rsidRDefault="00C84FF6" w:rsidP="00C84FF6">
      <w:pPr>
        <w:pStyle w:val="ListParagraph"/>
        <w:numPr>
          <w:ilvl w:val="1"/>
          <w:numId w:val="49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(Provide adjustable tapered reverse angle to assure weathertight closure at jambs.)</w:t>
      </w:r>
    </w:p>
    <w:p w14:paraId="4B4E7A30" w14:textId="5E53704B" w:rsidR="00C84FF6" w:rsidRDefault="00C84FF6" w:rsidP="00AE1CD0">
      <w:pPr>
        <w:pStyle w:val="ListParagraph"/>
        <w:numPr>
          <w:ilvl w:val="0"/>
          <w:numId w:val="4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(Provide Standard Lift track as indicated.)</w:t>
      </w:r>
    </w:p>
    <w:p w14:paraId="6144D8F6" w14:textId="13F12FD3" w:rsidR="00C84FF6" w:rsidRDefault="00C84FF6" w:rsidP="00C84FF6">
      <w:pPr>
        <w:pStyle w:val="ListParagraph"/>
        <w:numPr>
          <w:ilvl w:val="0"/>
          <w:numId w:val="4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(Provide Vertical Lift track as indicated.)</w:t>
      </w:r>
    </w:p>
    <w:p w14:paraId="29443281" w14:textId="7C084CF8" w:rsidR="00C84FF6" w:rsidRDefault="00C84FF6" w:rsidP="00C84FF6">
      <w:pPr>
        <w:pStyle w:val="ListParagraph"/>
        <w:numPr>
          <w:ilvl w:val="0"/>
          <w:numId w:val="4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(Provide High Lift track as indicated.)</w:t>
      </w:r>
    </w:p>
    <w:p w14:paraId="3852503C" w14:textId="3ED603A2" w:rsidR="00C84FF6" w:rsidRDefault="00C84FF6" w:rsidP="00C84FF6">
      <w:pPr>
        <w:pStyle w:val="ListParagraph"/>
        <w:numPr>
          <w:ilvl w:val="0"/>
          <w:numId w:val="4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(Provide Follow the Roof Pitch track as indicated.)</w:t>
      </w:r>
    </w:p>
    <w:p w14:paraId="3356367E" w14:textId="236136F3" w:rsidR="00C84FF6" w:rsidRDefault="00C84FF6" w:rsidP="00C84FF6">
      <w:pPr>
        <w:pStyle w:val="ListParagraph"/>
        <w:numPr>
          <w:ilvl w:val="0"/>
          <w:numId w:val="4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(Provide Low Headroom track as indicated.)</w:t>
      </w:r>
    </w:p>
    <w:p w14:paraId="214EF570" w14:textId="27A32D1D" w:rsidR="00C84FF6" w:rsidRDefault="00C84FF6" w:rsidP="00A04268">
      <w:pPr>
        <w:pStyle w:val="ListParagraph"/>
        <w:numPr>
          <w:ilvl w:val="0"/>
          <w:numId w:val="24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Mounting:</w:t>
      </w:r>
    </w:p>
    <w:p w14:paraId="3A0674F9" w14:textId="2A2E4EAA" w:rsidR="00C84FF6" w:rsidRDefault="00C84FF6" w:rsidP="00C84FF6">
      <w:pPr>
        <w:pStyle w:val="ListParagraph"/>
        <w:numPr>
          <w:ilvl w:val="0"/>
          <w:numId w:val="50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(Continuous reverse angle for steel </w:t>
      </w:r>
      <w:r w:rsidR="005F4F0E">
        <w:rPr>
          <w:rFonts w:ascii="Arial" w:hAnsi="Arial" w:cs="Arial"/>
          <w:sz w:val="18"/>
          <w:szCs w:val="18"/>
        </w:rPr>
        <w:t>jambs</w:t>
      </w:r>
      <w:r>
        <w:rPr>
          <w:rFonts w:ascii="Arial" w:hAnsi="Arial" w:cs="Arial"/>
          <w:sz w:val="18"/>
          <w:szCs w:val="18"/>
        </w:rPr>
        <w:t>.)</w:t>
      </w:r>
    </w:p>
    <w:p w14:paraId="15E38F26" w14:textId="468AEA97" w:rsidR="00DA1526" w:rsidRDefault="005F4F0E" w:rsidP="00C84FF6">
      <w:pPr>
        <w:pStyle w:val="ListParagraph"/>
        <w:numPr>
          <w:ilvl w:val="0"/>
          <w:numId w:val="50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(Continuous angle for wood jambs.)</w:t>
      </w:r>
    </w:p>
    <w:p w14:paraId="2211CDFD" w14:textId="18729194" w:rsidR="00C84FF6" w:rsidRDefault="00C84FF6" w:rsidP="00C84FF6">
      <w:pPr>
        <w:pStyle w:val="ListParagraph"/>
        <w:numPr>
          <w:ilvl w:val="0"/>
          <w:numId w:val="50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(Bracket mounting for wood jambs)</w:t>
      </w:r>
    </w:p>
    <w:p w14:paraId="5299359A" w14:textId="6385DBD2" w:rsidR="007F763B" w:rsidRDefault="00DB06FD" w:rsidP="00A04268">
      <w:pPr>
        <w:pStyle w:val="ListParagraph"/>
        <w:numPr>
          <w:ilvl w:val="0"/>
          <w:numId w:val="24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Rollers: </w:t>
      </w:r>
      <w:r w:rsidR="007F763B">
        <w:rPr>
          <w:rFonts w:ascii="Arial" w:hAnsi="Arial" w:cs="Arial"/>
          <w:sz w:val="18"/>
          <w:szCs w:val="18"/>
        </w:rPr>
        <w:t>Provide rollers to suit track.</w:t>
      </w:r>
    </w:p>
    <w:p w14:paraId="4CFAEB91" w14:textId="0B8028F7" w:rsidR="007F763B" w:rsidRDefault="007F763B" w:rsidP="00A04268">
      <w:pPr>
        <w:pStyle w:val="ListParagraph"/>
        <w:numPr>
          <w:ilvl w:val="0"/>
          <w:numId w:val="2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2B2E32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 xml:space="preserve"> ball steel rollers</w:t>
      </w:r>
      <w:r w:rsidR="00EB5F4B">
        <w:rPr>
          <w:rFonts w:ascii="Arial" w:hAnsi="Arial" w:cs="Arial"/>
          <w:sz w:val="18"/>
          <w:szCs w:val="18"/>
        </w:rPr>
        <w:t xml:space="preserve"> with case hardened</w:t>
      </w:r>
      <w:r w:rsidR="00DF4655">
        <w:rPr>
          <w:rFonts w:ascii="Arial" w:hAnsi="Arial" w:cs="Arial"/>
          <w:sz w:val="18"/>
          <w:szCs w:val="18"/>
        </w:rPr>
        <w:t xml:space="preserve"> inner and outer races</w:t>
      </w:r>
      <w:r>
        <w:rPr>
          <w:rFonts w:ascii="Arial" w:hAnsi="Arial" w:cs="Arial"/>
          <w:sz w:val="18"/>
          <w:szCs w:val="18"/>
        </w:rPr>
        <w:t>.</w:t>
      </w:r>
    </w:p>
    <w:p w14:paraId="4EB04C05" w14:textId="0BCF312B" w:rsidR="00DF4655" w:rsidRDefault="00DF4655" w:rsidP="00A04268">
      <w:pPr>
        <w:pStyle w:val="ListParagraph"/>
        <w:numPr>
          <w:ilvl w:val="0"/>
          <w:numId w:val="2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Doors with double end sties shall have long stem rollers.</w:t>
      </w:r>
    </w:p>
    <w:p w14:paraId="269DED01" w14:textId="556D128E" w:rsidR="00DF4655" w:rsidRDefault="00DF4655" w:rsidP="00DF4655">
      <w:pPr>
        <w:pStyle w:val="ListParagraph"/>
        <w:numPr>
          <w:ilvl w:val="0"/>
          <w:numId w:val="24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Hinges</w:t>
      </w:r>
    </w:p>
    <w:p w14:paraId="546DADAC" w14:textId="58521B75" w:rsidR="00DF4655" w:rsidRDefault="00DF4655" w:rsidP="00DF4655">
      <w:pPr>
        <w:pStyle w:val="ListParagraph"/>
        <w:numPr>
          <w:ilvl w:val="0"/>
          <w:numId w:val="54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Minimum </w:t>
      </w:r>
      <w:proofErr w:type="gramStart"/>
      <w:r>
        <w:rPr>
          <w:rFonts w:ascii="Arial" w:hAnsi="Arial" w:cs="Arial"/>
          <w:sz w:val="18"/>
          <w:szCs w:val="18"/>
        </w:rPr>
        <w:t>14 gauge</w:t>
      </w:r>
      <w:proofErr w:type="gramEnd"/>
      <w:r>
        <w:rPr>
          <w:rFonts w:ascii="Arial" w:hAnsi="Arial" w:cs="Arial"/>
          <w:sz w:val="18"/>
          <w:szCs w:val="18"/>
        </w:rPr>
        <w:t xml:space="preserve"> galvanized steel hinges.</w:t>
      </w:r>
    </w:p>
    <w:p w14:paraId="677D988C" w14:textId="1C5CE249" w:rsidR="00DF4655" w:rsidRDefault="00DF4655" w:rsidP="00DF4655">
      <w:pPr>
        <w:pStyle w:val="ListParagraph"/>
        <w:numPr>
          <w:ilvl w:val="0"/>
          <w:numId w:val="54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Doors with double end stiles shall have double hinges.</w:t>
      </w:r>
    </w:p>
    <w:p w14:paraId="3CD0A1B8" w14:textId="19DF067C" w:rsidR="00834F56" w:rsidRDefault="00DB06FD" w:rsidP="00A04268">
      <w:pPr>
        <w:pStyle w:val="ListParagraph"/>
        <w:numPr>
          <w:ilvl w:val="1"/>
          <w:numId w:val="20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WEATHERSTRIPPING</w:t>
      </w:r>
    </w:p>
    <w:p w14:paraId="1C08733A" w14:textId="72B1660F" w:rsidR="00DB06FD" w:rsidRDefault="00DB06FD" w:rsidP="00A04268">
      <w:pPr>
        <w:pStyle w:val="ListParagraph"/>
        <w:numPr>
          <w:ilvl w:val="0"/>
          <w:numId w:val="2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Bottom Weather Seal: Provide flexible bulb type weather seal on the bottom section.</w:t>
      </w:r>
    </w:p>
    <w:p w14:paraId="7C050E12" w14:textId="56FA6879" w:rsidR="00DB06FD" w:rsidRDefault="00DB06FD" w:rsidP="00A04268">
      <w:pPr>
        <w:pStyle w:val="ListParagraph"/>
        <w:numPr>
          <w:ilvl w:val="0"/>
          <w:numId w:val="2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(Jamb and Header seal: Provide flexible jamb and header seals.)</w:t>
      </w:r>
    </w:p>
    <w:p w14:paraId="018F9B3A" w14:textId="5F86BEA0" w:rsidR="00DB06FD" w:rsidRDefault="00DB06FD" w:rsidP="00A04268">
      <w:pPr>
        <w:pStyle w:val="ListParagraph"/>
        <w:numPr>
          <w:ilvl w:val="1"/>
          <w:numId w:val="29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OPERATION</w:t>
      </w:r>
    </w:p>
    <w:p w14:paraId="4F4BE3B4" w14:textId="0050CC49" w:rsidR="00DB06FD" w:rsidRDefault="00DB06FD" w:rsidP="00A04268">
      <w:pPr>
        <w:pStyle w:val="ListParagraph"/>
        <w:numPr>
          <w:ilvl w:val="0"/>
          <w:numId w:val="28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Manual Operation: Provide pull down rope.</w:t>
      </w:r>
    </w:p>
    <w:p w14:paraId="36B9C817" w14:textId="66106A33" w:rsidR="00DB06FD" w:rsidRDefault="00DB06FD" w:rsidP="00A04268">
      <w:pPr>
        <w:pStyle w:val="ListParagraph"/>
        <w:numPr>
          <w:ilvl w:val="0"/>
          <w:numId w:val="28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(Manual Operation: Provide </w:t>
      </w:r>
      <w:r w:rsidR="007541A1">
        <w:rPr>
          <w:rFonts w:ascii="Arial" w:hAnsi="Arial" w:cs="Arial"/>
          <w:sz w:val="18"/>
          <w:szCs w:val="18"/>
        </w:rPr>
        <w:t xml:space="preserve">gear reduced </w:t>
      </w:r>
      <w:r>
        <w:rPr>
          <w:rFonts w:ascii="Arial" w:hAnsi="Arial" w:cs="Arial"/>
          <w:sz w:val="18"/>
          <w:szCs w:val="18"/>
        </w:rPr>
        <w:t>chain</w:t>
      </w:r>
      <w:r w:rsidR="007541A1">
        <w:rPr>
          <w:rFonts w:ascii="Arial" w:hAnsi="Arial" w:cs="Arial"/>
          <w:sz w:val="18"/>
          <w:szCs w:val="18"/>
        </w:rPr>
        <w:t xml:space="preserve"> hoist.)</w:t>
      </w:r>
    </w:p>
    <w:p w14:paraId="1EC708B0" w14:textId="3439580D" w:rsidR="007541A1" w:rsidRDefault="007541A1" w:rsidP="00A04268">
      <w:pPr>
        <w:pStyle w:val="ListParagraph"/>
        <w:numPr>
          <w:ilvl w:val="0"/>
          <w:numId w:val="28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(Motor Operation: provide U.L listed electric motor operator of a size and type as recommended by the manufacturer capable of moving the door in either direction at not less than 9”/second. Operator shall meet UL325 standard for monitoring of safety devices.</w:t>
      </w:r>
    </w:p>
    <w:p w14:paraId="2DD97F22" w14:textId="2512FAAE" w:rsidR="00FB61EE" w:rsidRDefault="00FB61EE" w:rsidP="00A04268">
      <w:pPr>
        <w:pStyle w:val="ListParagraph"/>
        <w:numPr>
          <w:ilvl w:val="0"/>
          <w:numId w:val="30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Entrapment Protection: Required for momentary contact.</w:t>
      </w:r>
    </w:p>
    <w:p w14:paraId="6427BE26" w14:textId="55E5ADB0" w:rsidR="00FB61EE" w:rsidRDefault="00FB61EE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Provide pneumatic sensing edge with coil cord</w:t>
      </w:r>
    </w:p>
    <w:p w14:paraId="67450ECE" w14:textId="721A271D" w:rsidR="00FB61EE" w:rsidRDefault="00FB61EE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Provide</w:t>
      </w:r>
      <w:r w:rsidR="00A90CA9">
        <w:rPr>
          <w:rFonts w:ascii="Arial" w:hAnsi="Arial" w:cs="Arial"/>
          <w:sz w:val="18"/>
          <w:szCs w:val="18"/>
        </w:rPr>
        <w:t xml:space="preserve"> electric sensing edge monitored to meet UL 325</w:t>
      </w:r>
    </w:p>
    <w:p w14:paraId="705B6DA2" w14:textId="593EA13E" w:rsidR="00A90CA9" w:rsidRDefault="00A90CA9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Connected with a coil cord.</w:t>
      </w:r>
    </w:p>
    <w:p w14:paraId="08B4EF29" w14:textId="26772DA8" w:rsidR="00A90CA9" w:rsidRDefault="00A90CA9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Connected with a take up cord reel.</w:t>
      </w:r>
    </w:p>
    <w:p w14:paraId="5A2A5F2E" w14:textId="77777777" w:rsidR="00A90CA9" w:rsidRDefault="00A90CA9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Provide electric sensing edge monitored to meet UL 325</w:t>
      </w:r>
    </w:p>
    <w:p w14:paraId="451F3B15" w14:textId="4389F4E4" w:rsidR="00A90CA9" w:rsidRDefault="00A90CA9" w:rsidP="00A04268">
      <w:pPr>
        <w:pStyle w:val="ListParagraph"/>
        <w:numPr>
          <w:ilvl w:val="0"/>
          <w:numId w:val="30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Operator Controls:</w:t>
      </w:r>
    </w:p>
    <w:p w14:paraId="1E8494AA" w14:textId="01AB3354" w:rsidR="00A90CA9" w:rsidRDefault="00D52734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Surface</w:t>
      </w:r>
      <w:r w:rsidR="00A90CA9">
        <w:rPr>
          <w:rFonts w:ascii="Arial" w:hAnsi="Arial" w:cs="Arial"/>
          <w:sz w:val="18"/>
          <w:szCs w:val="18"/>
        </w:rPr>
        <w:t xml:space="preserve"> mounted Interior NEMA 1 Open/Close/Stop push button control.</w:t>
      </w:r>
    </w:p>
    <w:p w14:paraId="1FDCDC62" w14:textId="5C262C66" w:rsidR="00D52734" w:rsidRDefault="00D52734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Flush mounted.</w:t>
      </w:r>
    </w:p>
    <w:p w14:paraId="32124B97" w14:textId="3F822530" w:rsidR="00D52734" w:rsidRDefault="00D52734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NEMA 4 exterior mounted.</w:t>
      </w:r>
    </w:p>
    <w:p w14:paraId="18936549" w14:textId="6CA0B9FD" w:rsidR="00D52734" w:rsidRDefault="00D52734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Exterior </w:t>
      </w:r>
      <w:r w:rsidR="00D644AF">
        <w:rPr>
          <w:rFonts w:ascii="Arial" w:hAnsi="Arial" w:cs="Arial"/>
          <w:sz w:val="18"/>
          <w:szCs w:val="18"/>
        </w:rPr>
        <w:t xml:space="preserve">surface </w:t>
      </w:r>
      <w:r>
        <w:rPr>
          <w:rFonts w:ascii="Arial" w:hAnsi="Arial" w:cs="Arial"/>
          <w:sz w:val="18"/>
          <w:szCs w:val="18"/>
        </w:rPr>
        <w:t>mounted NEMA 4 spring loaded key operated control.</w:t>
      </w:r>
    </w:p>
    <w:p w14:paraId="4F8AEA16" w14:textId="7ED97DFF" w:rsidR="00D52734" w:rsidRPr="00D52734" w:rsidRDefault="00D52734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Flush mounted.</w:t>
      </w:r>
    </w:p>
    <w:p w14:paraId="607EAE45" w14:textId="78C39E7D" w:rsidR="00A90CA9" w:rsidRDefault="00D52734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Surface mounted NEMA 1 key operated Open/Close/Stop push button control.</w:t>
      </w:r>
    </w:p>
    <w:p w14:paraId="5E30FFB8" w14:textId="03A40F2F" w:rsidR="00D52734" w:rsidRDefault="00D52734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Flush mounted.</w:t>
      </w:r>
    </w:p>
    <w:p w14:paraId="18CF1A07" w14:textId="0BFFF8EA" w:rsidR="00D52734" w:rsidRDefault="00D52734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NEMA 4 exterior mounted.</w:t>
      </w:r>
    </w:p>
    <w:p w14:paraId="6F10EBE2" w14:textId="336CE91B" w:rsidR="00D52734" w:rsidRDefault="00D52734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Surface mounted NEMA 1 key operated Open/Close/Stop push button control and </w:t>
      </w:r>
      <w:r w:rsidR="00D644AF">
        <w:rPr>
          <w:rFonts w:ascii="Arial" w:hAnsi="Arial" w:cs="Arial"/>
          <w:sz w:val="18"/>
          <w:szCs w:val="18"/>
        </w:rPr>
        <w:t>exterior surface mounted NEMA 4 spring loaded key operated control.</w:t>
      </w:r>
    </w:p>
    <w:p w14:paraId="704B440C" w14:textId="64131CEE" w:rsidR="00117CB0" w:rsidRDefault="00D644AF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Special application controls contact Safe-Way engineering.</w:t>
      </w:r>
      <w:r w:rsidR="00C04FD1">
        <w:rPr>
          <w:rFonts w:ascii="Arial" w:hAnsi="Arial" w:cs="Arial"/>
          <w:sz w:val="18"/>
          <w:szCs w:val="18"/>
        </w:rPr>
        <w:t>)</w:t>
      </w:r>
    </w:p>
    <w:p w14:paraId="4C49CC53" w14:textId="77777777" w:rsidR="00117CB0" w:rsidRDefault="00117CB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384C78E6" w14:textId="77777777" w:rsidR="00C04FD1" w:rsidRDefault="00C04FD1" w:rsidP="00A04268">
      <w:pPr>
        <w:pStyle w:val="ListParagraph"/>
        <w:numPr>
          <w:ilvl w:val="1"/>
          <w:numId w:val="31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SPRING COUNTERBALANCE:</w:t>
      </w:r>
    </w:p>
    <w:p w14:paraId="15F544A4" w14:textId="5068CD8A" w:rsidR="00C04FD1" w:rsidRDefault="00C04FD1" w:rsidP="00A04268">
      <w:pPr>
        <w:pStyle w:val="ListParagraph"/>
        <w:numPr>
          <w:ilvl w:val="0"/>
          <w:numId w:val="3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Provide a helically wound oil tempered torsion spring counterbalance sized to the weight of the door and mounted on a steel shaft by die cast aluminum cast drums with high strength galvanized steel aircraft cable. Minimum 7 to 1 safety factor.</w:t>
      </w:r>
    </w:p>
    <w:p w14:paraId="6A385A26" w14:textId="77777777" w:rsidR="003E284A" w:rsidRDefault="003E284A" w:rsidP="00A04268">
      <w:pPr>
        <w:pStyle w:val="ListParagraph"/>
        <w:numPr>
          <w:ilvl w:val="1"/>
          <w:numId w:val="3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Standard cycle spring: 10,000 cycles.</w:t>
      </w:r>
    </w:p>
    <w:p w14:paraId="50ECAEE1" w14:textId="22A41AF8" w:rsidR="003E284A" w:rsidRDefault="008F2749" w:rsidP="00A04268">
      <w:pPr>
        <w:pStyle w:val="ListParagraph"/>
        <w:numPr>
          <w:ilvl w:val="1"/>
          <w:numId w:val="3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3E284A">
        <w:rPr>
          <w:rFonts w:ascii="Arial" w:hAnsi="Arial" w:cs="Arial"/>
          <w:sz w:val="18"/>
          <w:szCs w:val="18"/>
        </w:rPr>
        <w:t>High cycle spring: 25,000 cycles.</w:t>
      </w:r>
      <w:r>
        <w:rPr>
          <w:rFonts w:ascii="Arial" w:hAnsi="Arial" w:cs="Arial"/>
          <w:sz w:val="18"/>
          <w:szCs w:val="18"/>
        </w:rPr>
        <w:t>)</w:t>
      </w:r>
    </w:p>
    <w:p w14:paraId="0A2B8E24" w14:textId="0CAB50D9" w:rsidR="003E284A" w:rsidRDefault="008F2749" w:rsidP="00A04268">
      <w:pPr>
        <w:pStyle w:val="ListParagraph"/>
        <w:numPr>
          <w:ilvl w:val="1"/>
          <w:numId w:val="3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3E284A">
        <w:rPr>
          <w:rFonts w:ascii="Arial" w:hAnsi="Arial" w:cs="Arial"/>
          <w:sz w:val="18"/>
          <w:szCs w:val="18"/>
        </w:rPr>
        <w:t>High cycle spring: 50,000 cycles.</w:t>
      </w:r>
      <w:r>
        <w:rPr>
          <w:rFonts w:ascii="Arial" w:hAnsi="Arial" w:cs="Arial"/>
          <w:sz w:val="18"/>
          <w:szCs w:val="18"/>
        </w:rPr>
        <w:t>)</w:t>
      </w:r>
    </w:p>
    <w:p w14:paraId="68296261" w14:textId="2E03AEFE" w:rsidR="00C84FF6" w:rsidRDefault="008F2749" w:rsidP="00A04268">
      <w:pPr>
        <w:pStyle w:val="ListParagraph"/>
        <w:numPr>
          <w:ilvl w:val="1"/>
          <w:numId w:val="3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3E284A">
        <w:rPr>
          <w:rFonts w:ascii="Arial" w:hAnsi="Arial" w:cs="Arial"/>
          <w:sz w:val="18"/>
          <w:szCs w:val="18"/>
        </w:rPr>
        <w:t xml:space="preserve">High cycle spring: </w:t>
      </w:r>
      <w:r w:rsidR="00DE504A">
        <w:rPr>
          <w:rFonts w:ascii="Arial" w:hAnsi="Arial" w:cs="Arial"/>
          <w:sz w:val="18"/>
          <w:szCs w:val="18"/>
        </w:rPr>
        <w:t>10</w:t>
      </w:r>
      <w:r w:rsidR="003E284A">
        <w:rPr>
          <w:rFonts w:ascii="Arial" w:hAnsi="Arial" w:cs="Arial"/>
          <w:sz w:val="18"/>
          <w:szCs w:val="18"/>
        </w:rPr>
        <w:t>0,000 cycles.</w:t>
      </w:r>
      <w:r>
        <w:rPr>
          <w:rFonts w:ascii="Arial" w:hAnsi="Arial" w:cs="Arial"/>
          <w:sz w:val="18"/>
          <w:szCs w:val="18"/>
        </w:rPr>
        <w:t>)</w:t>
      </w:r>
    </w:p>
    <w:p w14:paraId="0250ACFB" w14:textId="4B8F85E7" w:rsidR="00834F56" w:rsidRDefault="003E284A" w:rsidP="00835BC6">
      <w:pPr>
        <w:pStyle w:val="ListParagraph"/>
        <w:numPr>
          <w:ilvl w:val="1"/>
          <w:numId w:val="56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LOCKING</w:t>
      </w:r>
    </w:p>
    <w:p w14:paraId="2F4E5374" w14:textId="1BE3EDA9" w:rsidR="003E284A" w:rsidRDefault="003E284A" w:rsidP="00A04268">
      <w:pPr>
        <w:pStyle w:val="ListParagraph"/>
        <w:numPr>
          <w:ilvl w:val="0"/>
          <w:numId w:val="3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 lock (use with motor operator)</w:t>
      </w:r>
    </w:p>
    <w:p w14:paraId="502D363E" w14:textId="247CB356" w:rsidR="00C04FD1" w:rsidRDefault="003E284A" w:rsidP="00A04268">
      <w:pPr>
        <w:pStyle w:val="ListParagraph"/>
        <w:numPr>
          <w:ilvl w:val="0"/>
          <w:numId w:val="3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Inside mounted spring</w:t>
      </w:r>
      <w:r w:rsidR="009B3F6E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>loaded slide bolt locks engaging in</w:t>
      </w:r>
      <w:r w:rsidR="00AD4C86"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z w:val="18"/>
          <w:szCs w:val="18"/>
        </w:rPr>
        <w:t xml:space="preserve"> slots in </w:t>
      </w:r>
      <w:r w:rsidR="00234B40">
        <w:rPr>
          <w:rFonts w:ascii="Arial" w:hAnsi="Arial" w:cs="Arial"/>
          <w:sz w:val="18"/>
          <w:szCs w:val="18"/>
        </w:rPr>
        <w:t xml:space="preserve">the </w:t>
      </w:r>
      <w:r>
        <w:rPr>
          <w:rFonts w:ascii="Arial" w:hAnsi="Arial" w:cs="Arial"/>
          <w:sz w:val="18"/>
          <w:szCs w:val="18"/>
        </w:rPr>
        <w:t>track.</w:t>
      </w:r>
    </w:p>
    <w:p w14:paraId="5EF8B000" w14:textId="2CF1AE8D" w:rsidR="00770488" w:rsidRDefault="00770488" w:rsidP="00A04268">
      <w:pPr>
        <w:pStyle w:val="ListParagraph"/>
        <w:numPr>
          <w:ilvl w:val="0"/>
          <w:numId w:val="3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(Keyed lock bar)</w:t>
      </w:r>
    </w:p>
    <w:p w14:paraId="283BB2DE" w14:textId="173B4991" w:rsidR="00697F64" w:rsidRDefault="00697F64" w:rsidP="009B3F6E">
      <w:pPr>
        <w:tabs>
          <w:tab w:val="left" w:pos="1080"/>
        </w:tabs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 3</w:t>
      </w:r>
      <w:r>
        <w:rPr>
          <w:rFonts w:ascii="Arial" w:hAnsi="Arial" w:cs="Arial"/>
          <w:b/>
        </w:rPr>
        <w:tab/>
        <w:t>EXECUTION</w:t>
      </w:r>
    </w:p>
    <w:p w14:paraId="3ACC0109" w14:textId="3B55B64A" w:rsidR="00953EFA" w:rsidRDefault="009B3F6E" w:rsidP="00A04268">
      <w:pPr>
        <w:pStyle w:val="ListParagraph"/>
        <w:numPr>
          <w:ilvl w:val="1"/>
          <w:numId w:val="14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EXAMINATION</w:t>
      </w:r>
    </w:p>
    <w:p w14:paraId="623F17A3" w14:textId="1F7631E1" w:rsidR="009B3F6E" w:rsidRDefault="009B3F6E" w:rsidP="00A04268">
      <w:pPr>
        <w:pStyle w:val="ListParagraph"/>
        <w:numPr>
          <w:ilvl w:val="0"/>
          <w:numId w:val="3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Examine wall and opening including framing and blocking with installer present to confirm clearances, tolerances and other </w:t>
      </w:r>
      <w:r w:rsidR="008F2749">
        <w:rPr>
          <w:rFonts w:ascii="Arial" w:hAnsi="Arial" w:cs="Arial"/>
          <w:sz w:val="18"/>
          <w:szCs w:val="18"/>
        </w:rPr>
        <w:t>conditions affecting performance are met before beginning installation. Proceed only after all unsatisfactory conditions are corrected.</w:t>
      </w:r>
    </w:p>
    <w:p w14:paraId="6BB6B2E6" w14:textId="262C4DAE" w:rsidR="009B3F6E" w:rsidRDefault="008F2749" w:rsidP="00A04268">
      <w:pPr>
        <w:pStyle w:val="ListParagraph"/>
        <w:numPr>
          <w:ilvl w:val="0"/>
          <w:numId w:val="3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If opening preparation is the responsibility of another trade, notify the architect the conditions.</w:t>
      </w:r>
    </w:p>
    <w:p w14:paraId="22095914" w14:textId="00B95CE7" w:rsidR="003F5DAE" w:rsidRDefault="009B3F6E" w:rsidP="00A04268">
      <w:pPr>
        <w:pStyle w:val="ListParagraph"/>
        <w:numPr>
          <w:ilvl w:val="1"/>
          <w:numId w:val="1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PREPERATION</w:t>
      </w:r>
    </w:p>
    <w:p w14:paraId="62F7EA1D" w14:textId="7C91E610" w:rsidR="0028285E" w:rsidRDefault="008F2749" w:rsidP="00A04268">
      <w:pPr>
        <w:pStyle w:val="ListParagraph"/>
        <w:numPr>
          <w:ilvl w:val="0"/>
          <w:numId w:val="38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Clean su</w:t>
      </w:r>
      <w:r w:rsidR="0028285E"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>faces</w:t>
      </w:r>
      <w:r w:rsidR="0028285E">
        <w:rPr>
          <w:rFonts w:ascii="Arial" w:hAnsi="Arial" w:cs="Arial"/>
          <w:sz w:val="18"/>
          <w:szCs w:val="18"/>
        </w:rPr>
        <w:t xml:space="preserve"> prior to installation per manufacturer’s recommendations.</w:t>
      </w:r>
    </w:p>
    <w:p w14:paraId="0630952F" w14:textId="769122F2" w:rsidR="009B3F6E" w:rsidRDefault="009B3F6E" w:rsidP="00243391">
      <w:pPr>
        <w:pStyle w:val="ListParagraph"/>
        <w:numPr>
          <w:ilvl w:val="1"/>
          <w:numId w:val="44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INSTALLA</w:t>
      </w:r>
      <w:r w:rsidR="00243391"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ION</w:t>
      </w:r>
    </w:p>
    <w:p w14:paraId="551FDFA4" w14:textId="05358B82" w:rsidR="009B3F6E" w:rsidRDefault="0028285E" w:rsidP="00A04268">
      <w:pPr>
        <w:pStyle w:val="ListParagraph"/>
        <w:numPr>
          <w:ilvl w:val="0"/>
          <w:numId w:val="3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Install overhead doors and tracks in accordance with the approved shop drawings and the manufacture’s printed instructions.</w:t>
      </w:r>
    </w:p>
    <w:p w14:paraId="7235A4B5" w14:textId="1149A110" w:rsidR="00751AA3" w:rsidRDefault="00751AA3" w:rsidP="00A04268">
      <w:pPr>
        <w:pStyle w:val="ListParagraph"/>
        <w:numPr>
          <w:ilvl w:val="0"/>
          <w:numId w:val="3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Coordinate with trades of adjacent work to insure clearance and allow for maintenance.</w:t>
      </w:r>
    </w:p>
    <w:p w14:paraId="5BB6C4A0" w14:textId="50AEBA1B" w:rsidR="00751AA3" w:rsidRDefault="00751AA3" w:rsidP="00A04268">
      <w:pPr>
        <w:pStyle w:val="ListParagraph"/>
        <w:numPr>
          <w:ilvl w:val="0"/>
          <w:numId w:val="3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Securely brace overhead door tracks suspended to structural members only.</w:t>
      </w:r>
    </w:p>
    <w:p w14:paraId="50B4A4E6" w14:textId="6A4179A5" w:rsidR="00751AA3" w:rsidRDefault="00751AA3" w:rsidP="00A04268">
      <w:pPr>
        <w:pStyle w:val="ListParagraph"/>
        <w:numPr>
          <w:ilvl w:val="0"/>
          <w:numId w:val="3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(Coordinate installation of electrical service.)</w:t>
      </w:r>
    </w:p>
    <w:p w14:paraId="288E871F" w14:textId="42D38C24" w:rsidR="009B3F6E" w:rsidRDefault="009B3F6E" w:rsidP="00243391">
      <w:pPr>
        <w:pStyle w:val="ListParagraph"/>
        <w:numPr>
          <w:ilvl w:val="1"/>
          <w:numId w:val="53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CLEANING AND ADJUSTING</w:t>
      </w:r>
    </w:p>
    <w:p w14:paraId="405862A8" w14:textId="77777777" w:rsidR="00751AA3" w:rsidRDefault="00751AA3" w:rsidP="00A04268">
      <w:pPr>
        <w:pStyle w:val="ListParagraph"/>
        <w:numPr>
          <w:ilvl w:val="0"/>
          <w:numId w:val="4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Adjust doors for smooth operation and tight weather seal.</w:t>
      </w:r>
    </w:p>
    <w:p w14:paraId="7A62C0F4" w14:textId="39915916" w:rsidR="00164B15" w:rsidRDefault="00751AA3" w:rsidP="00A04268">
      <w:pPr>
        <w:pStyle w:val="ListParagraph"/>
        <w:numPr>
          <w:ilvl w:val="0"/>
          <w:numId w:val="4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Clean doors</w:t>
      </w:r>
      <w:r w:rsidR="00164B15">
        <w:rPr>
          <w:rFonts w:ascii="Arial" w:hAnsi="Arial" w:cs="Arial"/>
          <w:sz w:val="18"/>
          <w:szCs w:val="18"/>
        </w:rPr>
        <w:t>, frames and glass.</w:t>
      </w:r>
    </w:p>
    <w:p w14:paraId="48B41AB1" w14:textId="5FFD3201" w:rsidR="009B3F6E" w:rsidRDefault="00164B15" w:rsidP="00A04268">
      <w:pPr>
        <w:pStyle w:val="ListParagraph"/>
        <w:numPr>
          <w:ilvl w:val="0"/>
          <w:numId w:val="4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Remove temporary labels and visible markings.</w:t>
      </w:r>
    </w:p>
    <w:p w14:paraId="11329E60" w14:textId="4070DB6E" w:rsidR="009B3F6E" w:rsidRDefault="009B3F6E" w:rsidP="00A04268">
      <w:pPr>
        <w:pStyle w:val="ListParagraph"/>
        <w:numPr>
          <w:ilvl w:val="1"/>
          <w:numId w:val="46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PROTECTION</w:t>
      </w:r>
    </w:p>
    <w:p w14:paraId="449EF0B7" w14:textId="10EE0B52" w:rsidR="009B3F6E" w:rsidRDefault="00164B15" w:rsidP="00A04268">
      <w:pPr>
        <w:pStyle w:val="ListParagraph"/>
        <w:numPr>
          <w:ilvl w:val="0"/>
          <w:numId w:val="4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 not permit construct traffic through door openings after final adjustment and cleaning.</w:t>
      </w:r>
    </w:p>
    <w:p w14:paraId="17350004" w14:textId="7D1C9F9F" w:rsidR="00164B15" w:rsidRDefault="00164B15" w:rsidP="00A04268">
      <w:pPr>
        <w:pStyle w:val="ListParagraph"/>
        <w:numPr>
          <w:ilvl w:val="0"/>
          <w:numId w:val="4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Protect installed products until project completion.</w:t>
      </w:r>
    </w:p>
    <w:p w14:paraId="587E374E" w14:textId="3CBEB53B" w:rsidR="00164B15" w:rsidRDefault="00164B15" w:rsidP="00A04268">
      <w:pPr>
        <w:pStyle w:val="ListParagraph"/>
        <w:numPr>
          <w:ilvl w:val="0"/>
          <w:numId w:val="4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Touch-up, repair or replace damaged items before substantial completion.</w:t>
      </w:r>
    </w:p>
    <w:p w14:paraId="7B3B6D79" w14:textId="66404114" w:rsidR="00164B15" w:rsidRPr="00164B15" w:rsidRDefault="00164B15" w:rsidP="00164B15">
      <w:pPr>
        <w:tabs>
          <w:tab w:val="left" w:pos="1080"/>
        </w:tabs>
        <w:spacing w:before="480"/>
        <w:jc w:val="center"/>
        <w:rPr>
          <w:rFonts w:ascii="Arial" w:hAnsi="Arial" w:cs="Arial"/>
          <w:b/>
          <w:sz w:val="20"/>
          <w:szCs w:val="20"/>
        </w:rPr>
      </w:pPr>
      <w:r w:rsidRPr="00164B15">
        <w:rPr>
          <w:rFonts w:ascii="Arial" w:hAnsi="Arial" w:cs="Arial"/>
          <w:b/>
          <w:sz w:val="20"/>
          <w:szCs w:val="20"/>
        </w:rPr>
        <w:t>END OF SECTION</w:t>
      </w:r>
    </w:p>
    <w:sectPr w:rsidR="00164B15" w:rsidRPr="00164B1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00A4E5" w14:textId="77777777" w:rsidR="007A44C5" w:rsidRDefault="007A44C5" w:rsidP="00D6181E">
      <w:pPr>
        <w:spacing w:after="0" w:line="240" w:lineRule="auto"/>
      </w:pPr>
      <w:r>
        <w:separator/>
      </w:r>
    </w:p>
  </w:endnote>
  <w:endnote w:type="continuationSeparator" w:id="0">
    <w:p w14:paraId="7D1E456F" w14:textId="77777777" w:rsidR="007A44C5" w:rsidRDefault="007A44C5" w:rsidP="00D61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878DC" w14:textId="7B20C6E0" w:rsidR="00720626" w:rsidRPr="00720626" w:rsidRDefault="00720626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 w:rsidRPr="00720626">
      <w:rPr>
        <w:caps/>
      </w:rPr>
      <w:t>sECTION 08 3</w:t>
    </w:r>
    <w:r w:rsidR="00257636">
      <w:rPr>
        <w:caps/>
      </w:rPr>
      <w:t>6</w:t>
    </w:r>
    <w:r w:rsidRPr="00720626">
      <w:rPr>
        <w:caps/>
      </w:rPr>
      <w:t xml:space="preserve"> 00 - </w:t>
    </w:r>
    <w:r w:rsidRPr="00720626">
      <w:rPr>
        <w:caps/>
      </w:rPr>
      <w:fldChar w:fldCharType="begin"/>
    </w:r>
    <w:r w:rsidRPr="00720626">
      <w:rPr>
        <w:caps/>
      </w:rPr>
      <w:instrText xml:space="preserve"> PAGE   \* MERGEFORMAT </w:instrText>
    </w:r>
    <w:r w:rsidRPr="00720626">
      <w:rPr>
        <w:caps/>
      </w:rPr>
      <w:fldChar w:fldCharType="separate"/>
    </w:r>
    <w:r w:rsidRPr="00720626">
      <w:rPr>
        <w:caps/>
        <w:noProof/>
      </w:rPr>
      <w:t>2</w:t>
    </w:r>
    <w:r w:rsidRPr="00720626">
      <w:rPr>
        <w:caps/>
        <w:noProof/>
      </w:rPr>
      <w:fldChar w:fldCharType="end"/>
    </w:r>
  </w:p>
  <w:p w14:paraId="2C053772" w14:textId="77777777" w:rsidR="00720626" w:rsidRDefault="007206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3BBA45" w14:textId="77777777" w:rsidR="007A44C5" w:rsidRDefault="007A44C5" w:rsidP="00D6181E">
      <w:pPr>
        <w:spacing w:after="0" w:line="240" w:lineRule="auto"/>
      </w:pPr>
      <w:r>
        <w:separator/>
      </w:r>
    </w:p>
  </w:footnote>
  <w:footnote w:type="continuationSeparator" w:id="0">
    <w:p w14:paraId="2C6E7EE2" w14:textId="77777777" w:rsidR="007A44C5" w:rsidRDefault="007A44C5" w:rsidP="00D61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3599941"/>
      <w:docPartObj>
        <w:docPartGallery w:val="Watermarks"/>
        <w:docPartUnique/>
      </w:docPartObj>
    </w:sdtPr>
    <w:sdtEndPr/>
    <w:sdtContent>
      <w:p w14:paraId="738BE241" w14:textId="239B2B88" w:rsidR="00164B15" w:rsidRDefault="007A44C5">
        <w:pPr>
          <w:pStyle w:val="Header"/>
        </w:pPr>
        <w:r>
          <w:rPr>
            <w:noProof/>
          </w:rPr>
          <w:pict w14:anchorId="4305216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B66D1"/>
    <w:multiLevelType w:val="hybridMultilevel"/>
    <w:tmpl w:val="65B09A10"/>
    <w:lvl w:ilvl="0" w:tplc="A04636F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0E8E5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771"/>
    <w:multiLevelType w:val="multilevel"/>
    <w:tmpl w:val="CCFC7842"/>
    <w:styleLink w:val="Style9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4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" w15:restartNumberingAfterBreak="0">
    <w:nsid w:val="06E361BF"/>
    <w:multiLevelType w:val="multilevel"/>
    <w:tmpl w:val="E2743944"/>
    <w:styleLink w:val="Style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3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" w15:restartNumberingAfterBreak="0">
    <w:nsid w:val="0C472200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D68C1"/>
    <w:multiLevelType w:val="hybridMultilevel"/>
    <w:tmpl w:val="8F72A2C2"/>
    <w:lvl w:ilvl="0" w:tplc="2CF418CC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0F747B45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269A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0804261"/>
    <w:multiLevelType w:val="multilevel"/>
    <w:tmpl w:val="AF92FC7E"/>
    <w:styleLink w:val="Style1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3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8" w15:restartNumberingAfterBreak="0">
    <w:nsid w:val="16DD55A9"/>
    <w:multiLevelType w:val="multilevel"/>
    <w:tmpl w:val="678CFEB4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none"/>
      <w:lvlText w:val="2.8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9" w15:restartNumberingAfterBreak="0">
    <w:nsid w:val="17037E91"/>
    <w:multiLevelType w:val="multilevel"/>
    <w:tmpl w:val="F9DC1C4C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4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0" w15:restartNumberingAfterBreak="0">
    <w:nsid w:val="19866D9A"/>
    <w:multiLevelType w:val="multilevel"/>
    <w:tmpl w:val="E274394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3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1" w15:restartNumberingAfterBreak="0">
    <w:nsid w:val="1B2F7FE3"/>
    <w:multiLevelType w:val="multilevel"/>
    <w:tmpl w:val="263C2D5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E8753FC"/>
    <w:multiLevelType w:val="multilevel"/>
    <w:tmpl w:val="69BA6B3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5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3" w15:restartNumberingAfterBreak="0">
    <w:nsid w:val="229F6C55"/>
    <w:multiLevelType w:val="multilevel"/>
    <w:tmpl w:val="1E0AB1DE"/>
    <w:numStyleLink w:val="Style4"/>
  </w:abstractNum>
  <w:abstractNum w:abstractNumId="14" w15:restartNumberingAfterBreak="0">
    <w:nsid w:val="231B78E6"/>
    <w:multiLevelType w:val="multilevel"/>
    <w:tmpl w:val="A3D217FA"/>
    <w:styleLink w:val="Style13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none"/>
      <w:lvlText w:val="2.7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5" w15:restartNumberingAfterBreak="0">
    <w:nsid w:val="25FD0966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301165"/>
    <w:multiLevelType w:val="hybridMultilevel"/>
    <w:tmpl w:val="0642887E"/>
    <w:lvl w:ilvl="0" w:tplc="B75A729C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0E8E5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41D18"/>
    <w:multiLevelType w:val="multilevel"/>
    <w:tmpl w:val="A3D217FA"/>
    <w:styleLink w:val="Style5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none"/>
      <w:lvlText w:val="2.7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8" w15:restartNumberingAfterBreak="0">
    <w:nsid w:val="37061586"/>
    <w:multiLevelType w:val="multilevel"/>
    <w:tmpl w:val="71F0988A"/>
    <w:styleLink w:val="Style1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decimal"/>
      <w:lvlText w:val="%2.1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9" w15:restartNumberingAfterBreak="0">
    <w:nsid w:val="399B25A3"/>
    <w:multiLevelType w:val="multilevel"/>
    <w:tmpl w:val="256E4188"/>
    <w:styleLink w:val="Style6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2.1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0" w15:restartNumberingAfterBreak="0">
    <w:nsid w:val="3C6C2EB4"/>
    <w:multiLevelType w:val="hybridMultilevel"/>
    <w:tmpl w:val="7F6A8E64"/>
    <w:lvl w:ilvl="0" w:tplc="597EB1E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BB1C9A4C">
      <w:start w:val="1"/>
      <w:numFmt w:val="lowerLetter"/>
      <w:lvlText w:val="%2."/>
      <w:lvlJc w:val="left"/>
      <w:pPr>
        <w:ind w:left="1440" w:hanging="360"/>
      </w:pPr>
    </w:lvl>
    <w:lvl w:ilvl="2" w:tplc="D6948A90" w:tentative="1">
      <w:start w:val="1"/>
      <w:numFmt w:val="lowerRoman"/>
      <w:lvlText w:val="%3."/>
      <w:lvlJc w:val="right"/>
      <w:pPr>
        <w:ind w:left="2160" w:hanging="180"/>
      </w:pPr>
    </w:lvl>
    <w:lvl w:ilvl="3" w:tplc="5950B634">
      <w:start w:val="1"/>
      <w:numFmt w:val="decimal"/>
      <w:lvlText w:val="%4."/>
      <w:lvlJc w:val="left"/>
      <w:pPr>
        <w:ind w:left="2880" w:hanging="360"/>
      </w:pPr>
    </w:lvl>
    <w:lvl w:ilvl="4" w:tplc="6636C2EC">
      <w:start w:val="1"/>
      <w:numFmt w:val="lowerLetter"/>
      <w:lvlText w:val="%5."/>
      <w:lvlJc w:val="left"/>
      <w:pPr>
        <w:ind w:left="3600" w:hanging="360"/>
      </w:pPr>
    </w:lvl>
    <w:lvl w:ilvl="5" w:tplc="506A7C60" w:tentative="1">
      <w:start w:val="1"/>
      <w:numFmt w:val="lowerRoman"/>
      <w:lvlText w:val="%6."/>
      <w:lvlJc w:val="right"/>
      <w:pPr>
        <w:ind w:left="4320" w:hanging="180"/>
      </w:pPr>
    </w:lvl>
    <w:lvl w:ilvl="6" w:tplc="086EB71E" w:tentative="1">
      <w:start w:val="1"/>
      <w:numFmt w:val="decimal"/>
      <w:lvlText w:val="%7."/>
      <w:lvlJc w:val="left"/>
      <w:pPr>
        <w:ind w:left="5040" w:hanging="360"/>
      </w:pPr>
    </w:lvl>
    <w:lvl w:ilvl="7" w:tplc="92DEE77E" w:tentative="1">
      <w:start w:val="1"/>
      <w:numFmt w:val="lowerLetter"/>
      <w:lvlText w:val="%8."/>
      <w:lvlJc w:val="left"/>
      <w:pPr>
        <w:ind w:left="5760" w:hanging="360"/>
      </w:pPr>
    </w:lvl>
    <w:lvl w:ilvl="8" w:tplc="4984BF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715A3C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144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D1479E"/>
    <w:multiLevelType w:val="multilevel"/>
    <w:tmpl w:val="8C7E43A2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none"/>
      <w:lvlText w:val="2.8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3" w15:restartNumberingAfterBreak="0">
    <w:nsid w:val="3F4F0DB2"/>
    <w:multiLevelType w:val="multilevel"/>
    <w:tmpl w:val="EFF4F33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1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4" w15:restartNumberingAfterBreak="0">
    <w:nsid w:val="3F6B221A"/>
    <w:multiLevelType w:val="hybridMultilevel"/>
    <w:tmpl w:val="0D749616"/>
    <w:lvl w:ilvl="0" w:tplc="66C610D4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F92AA8"/>
    <w:multiLevelType w:val="multilevel"/>
    <w:tmpl w:val="1E0AB1DE"/>
    <w:styleLink w:val="Style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4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64A374F"/>
    <w:multiLevelType w:val="multilevel"/>
    <w:tmpl w:val="263C2D5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D9216FE"/>
    <w:multiLevelType w:val="hybridMultilevel"/>
    <w:tmpl w:val="2CD67DEE"/>
    <w:lvl w:ilvl="0" w:tplc="66C610D4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A70F4A"/>
    <w:multiLevelType w:val="hybridMultilevel"/>
    <w:tmpl w:val="0D749616"/>
    <w:lvl w:ilvl="0" w:tplc="FFFFFFFF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F005FE"/>
    <w:multiLevelType w:val="multilevel"/>
    <w:tmpl w:val="4B7E9A50"/>
    <w:styleLink w:val="Style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2.3%2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0" w15:restartNumberingAfterBreak="0">
    <w:nsid w:val="4F862091"/>
    <w:multiLevelType w:val="hybridMultilevel"/>
    <w:tmpl w:val="7F6A8E64"/>
    <w:lvl w:ilvl="0" w:tplc="5A68DA40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8432E628">
      <w:start w:val="1"/>
      <w:numFmt w:val="lowerLetter"/>
      <w:lvlText w:val="%2."/>
      <w:lvlJc w:val="left"/>
      <w:pPr>
        <w:ind w:left="1440" w:hanging="360"/>
      </w:pPr>
    </w:lvl>
    <w:lvl w:ilvl="2" w:tplc="1A964CBC" w:tentative="1">
      <w:start w:val="1"/>
      <w:numFmt w:val="lowerRoman"/>
      <w:lvlText w:val="%3."/>
      <w:lvlJc w:val="right"/>
      <w:pPr>
        <w:ind w:left="2160" w:hanging="180"/>
      </w:pPr>
    </w:lvl>
    <w:lvl w:ilvl="3" w:tplc="60F076F4">
      <w:start w:val="1"/>
      <w:numFmt w:val="decimal"/>
      <w:lvlText w:val="%4."/>
      <w:lvlJc w:val="left"/>
      <w:pPr>
        <w:ind w:left="2880" w:hanging="360"/>
      </w:pPr>
    </w:lvl>
    <w:lvl w:ilvl="4" w:tplc="E8640104">
      <w:start w:val="1"/>
      <w:numFmt w:val="lowerLetter"/>
      <w:lvlText w:val="%5."/>
      <w:lvlJc w:val="left"/>
      <w:pPr>
        <w:ind w:left="3600" w:hanging="360"/>
      </w:pPr>
    </w:lvl>
    <w:lvl w:ilvl="5" w:tplc="580ACD76" w:tentative="1">
      <w:start w:val="1"/>
      <w:numFmt w:val="lowerRoman"/>
      <w:lvlText w:val="%6."/>
      <w:lvlJc w:val="right"/>
      <w:pPr>
        <w:ind w:left="4320" w:hanging="180"/>
      </w:pPr>
    </w:lvl>
    <w:lvl w:ilvl="6" w:tplc="AB626676" w:tentative="1">
      <w:start w:val="1"/>
      <w:numFmt w:val="decimal"/>
      <w:lvlText w:val="%7."/>
      <w:lvlJc w:val="left"/>
      <w:pPr>
        <w:ind w:left="5040" w:hanging="360"/>
      </w:pPr>
    </w:lvl>
    <w:lvl w:ilvl="7" w:tplc="20224242" w:tentative="1">
      <w:start w:val="1"/>
      <w:numFmt w:val="lowerLetter"/>
      <w:lvlText w:val="%8."/>
      <w:lvlJc w:val="left"/>
      <w:pPr>
        <w:ind w:left="5760" w:hanging="360"/>
      </w:pPr>
    </w:lvl>
    <w:lvl w:ilvl="8" w:tplc="4D8205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BB706C"/>
    <w:multiLevelType w:val="multilevel"/>
    <w:tmpl w:val="8968E052"/>
    <w:styleLink w:val="Style7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2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2" w15:restartNumberingAfterBreak="0">
    <w:nsid w:val="52357C90"/>
    <w:multiLevelType w:val="hybridMultilevel"/>
    <w:tmpl w:val="E098E9F2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 w:tentative="1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 w:tentative="1">
      <w:start w:val="1"/>
      <w:numFmt w:val="decimal"/>
      <w:lvlText w:val="%4."/>
      <w:lvlJc w:val="left"/>
      <w:pPr>
        <w:ind w:left="2880" w:hanging="360"/>
      </w:pPr>
    </w:lvl>
    <w:lvl w:ilvl="4" w:tplc="712E5AE6" w:tentative="1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D8350F"/>
    <w:multiLevelType w:val="multilevel"/>
    <w:tmpl w:val="52F858BE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decimal"/>
      <w:lvlText w:val="%2.3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4" w15:restartNumberingAfterBreak="0">
    <w:nsid w:val="561640AD"/>
    <w:multiLevelType w:val="multilevel"/>
    <w:tmpl w:val="CCFC7842"/>
    <w:styleLink w:val="Style11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4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5" w15:restartNumberingAfterBreak="0">
    <w:nsid w:val="582C4E87"/>
    <w:multiLevelType w:val="multilevel"/>
    <w:tmpl w:val="263C2D5C"/>
    <w:styleLink w:val="Style1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59CF3656"/>
    <w:multiLevelType w:val="hybridMultilevel"/>
    <w:tmpl w:val="2B7CBA02"/>
    <w:lvl w:ilvl="0" w:tplc="8D8CD2D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7ECE338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ADFE7D36" w:tentative="1">
      <w:start w:val="1"/>
      <w:numFmt w:val="lowerRoman"/>
      <w:lvlText w:val="%3."/>
      <w:lvlJc w:val="right"/>
      <w:pPr>
        <w:ind w:left="2160" w:hanging="180"/>
      </w:pPr>
    </w:lvl>
    <w:lvl w:ilvl="3" w:tplc="E66E8B9C" w:tentative="1">
      <w:start w:val="1"/>
      <w:numFmt w:val="decimal"/>
      <w:lvlText w:val="%4."/>
      <w:lvlJc w:val="left"/>
      <w:pPr>
        <w:ind w:left="2880" w:hanging="360"/>
      </w:pPr>
    </w:lvl>
    <w:lvl w:ilvl="4" w:tplc="5012495E" w:tentative="1">
      <w:start w:val="1"/>
      <w:numFmt w:val="lowerLetter"/>
      <w:lvlText w:val="%5."/>
      <w:lvlJc w:val="left"/>
      <w:pPr>
        <w:ind w:left="3600" w:hanging="360"/>
      </w:pPr>
    </w:lvl>
    <w:lvl w:ilvl="5" w:tplc="F17262E8" w:tentative="1">
      <w:start w:val="1"/>
      <w:numFmt w:val="lowerRoman"/>
      <w:lvlText w:val="%6."/>
      <w:lvlJc w:val="right"/>
      <w:pPr>
        <w:ind w:left="4320" w:hanging="180"/>
      </w:pPr>
    </w:lvl>
    <w:lvl w:ilvl="6" w:tplc="B4D4AA0E" w:tentative="1">
      <w:start w:val="1"/>
      <w:numFmt w:val="decimal"/>
      <w:lvlText w:val="%7."/>
      <w:lvlJc w:val="left"/>
      <w:pPr>
        <w:ind w:left="5040" w:hanging="360"/>
      </w:pPr>
    </w:lvl>
    <w:lvl w:ilvl="7" w:tplc="7A2C5058" w:tentative="1">
      <w:start w:val="1"/>
      <w:numFmt w:val="lowerLetter"/>
      <w:lvlText w:val="%8."/>
      <w:lvlJc w:val="left"/>
      <w:pPr>
        <w:ind w:left="5760" w:hanging="360"/>
      </w:pPr>
    </w:lvl>
    <w:lvl w:ilvl="8" w:tplc="B770F0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8A3887"/>
    <w:multiLevelType w:val="multilevel"/>
    <w:tmpl w:val="5AD895BC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decimal"/>
      <w:lvlText w:val="%2.6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8" w15:restartNumberingAfterBreak="0">
    <w:nsid w:val="5DCF26FD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6103E8"/>
    <w:multiLevelType w:val="multilevel"/>
    <w:tmpl w:val="52F858BE"/>
    <w:styleLink w:val="Style3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decimal"/>
      <w:lvlText w:val="%2.3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0" w15:restartNumberingAfterBreak="0">
    <w:nsid w:val="66B50019"/>
    <w:multiLevelType w:val="multilevel"/>
    <w:tmpl w:val="8968E05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1" w15:restartNumberingAfterBreak="0">
    <w:nsid w:val="685D0A1C"/>
    <w:multiLevelType w:val="multilevel"/>
    <w:tmpl w:val="263C2D5C"/>
    <w:numStyleLink w:val="Style10"/>
  </w:abstractNum>
  <w:abstractNum w:abstractNumId="42" w15:restartNumberingAfterBreak="0">
    <w:nsid w:val="6A6E58E3"/>
    <w:multiLevelType w:val="hybridMultilevel"/>
    <w:tmpl w:val="7F6A8E64"/>
    <w:lvl w:ilvl="0" w:tplc="0E20628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55F28B48" w:tentative="1">
      <w:start w:val="1"/>
      <w:numFmt w:val="lowerLetter"/>
      <w:lvlText w:val="%2."/>
      <w:lvlJc w:val="left"/>
      <w:pPr>
        <w:ind w:left="1440" w:hanging="360"/>
      </w:pPr>
    </w:lvl>
    <w:lvl w:ilvl="2" w:tplc="B49AF7FA" w:tentative="1">
      <w:start w:val="1"/>
      <w:numFmt w:val="lowerRoman"/>
      <w:lvlText w:val="%3."/>
      <w:lvlJc w:val="right"/>
      <w:pPr>
        <w:ind w:left="2160" w:hanging="180"/>
      </w:pPr>
    </w:lvl>
    <w:lvl w:ilvl="3" w:tplc="C62E4DC2" w:tentative="1">
      <w:start w:val="1"/>
      <w:numFmt w:val="decimal"/>
      <w:lvlText w:val="%4."/>
      <w:lvlJc w:val="left"/>
      <w:pPr>
        <w:ind w:left="2880" w:hanging="360"/>
      </w:pPr>
    </w:lvl>
    <w:lvl w:ilvl="4" w:tplc="926EFFFA" w:tentative="1">
      <w:start w:val="1"/>
      <w:numFmt w:val="lowerLetter"/>
      <w:lvlText w:val="%5."/>
      <w:lvlJc w:val="left"/>
      <w:pPr>
        <w:ind w:left="3600" w:hanging="360"/>
      </w:pPr>
    </w:lvl>
    <w:lvl w:ilvl="5" w:tplc="BA222536" w:tentative="1">
      <w:start w:val="1"/>
      <w:numFmt w:val="lowerRoman"/>
      <w:lvlText w:val="%6."/>
      <w:lvlJc w:val="right"/>
      <w:pPr>
        <w:ind w:left="4320" w:hanging="180"/>
      </w:pPr>
    </w:lvl>
    <w:lvl w:ilvl="6" w:tplc="E7BCD038" w:tentative="1">
      <w:start w:val="1"/>
      <w:numFmt w:val="decimal"/>
      <w:lvlText w:val="%7."/>
      <w:lvlJc w:val="left"/>
      <w:pPr>
        <w:ind w:left="5040" w:hanging="360"/>
      </w:pPr>
    </w:lvl>
    <w:lvl w:ilvl="7" w:tplc="8FAC2C88" w:tentative="1">
      <w:start w:val="1"/>
      <w:numFmt w:val="lowerLetter"/>
      <w:lvlText w:val="%8."/>
      <w:lvlJc w:val="left"/>
      <w:pPr>
        <w:ind w:left="5760" w:hanging="360"/>
      </w:pPr>
    </w:lvl>
    <w:lvl w:ilvl="8" w:tplc="A84271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E31937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B70050"/>
    <w:multiLevelType w:val="multilevel"/>
    <w:tmpl w:val="AF92FC7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3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5" w15:restartNumberingAfterBreak="0">
    <w:nsid w:val="6FC65B35"/>
    <w:multiLevelType w:val="multilevel"/>
    <w:tmpl w:val="287A431A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6" w15:restartNumberingAfterBreak="0">
    <w:nsid w:val="705A0F11"/>
    <w:multiLevelType w:val="hybridMultilevel"/>
    <w:tmpl w:val="2CD67DEE"/>
    <w:lvl w:ilvl="0" w:tplc="66C610D4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772337"/>
    <w:multiLevelType w:val="multilevel"/>
    <w:tmpl w:val="A7D08788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decimal"/>
      <w:lvlText w:val="%2.5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8" w15:restartNumberingAfterBreak="0">
    <w:nsid w:val="740650CE"/>
    <w:multiLevelType w:val="hybridMultilevel"/>
    <w:tmpl w:val="2CD67DEE"/>
    <w:lvl w:ilvl="0" w:tplc="66C610D4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96751C"/>
    <w:multiLevelType w:val="multilevel"/>
    <w:tmpl w:val="32D4587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2.2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50" w15:restartNumberingAfterBreak="0">
    <w:nsid w:val="76A1561A"/>
    <w:multiLevelType w:val="hybridMultilevel"/>
    <w:tmpl w:val="7F6A8E64"/>
    <w:lvl w:ilvl="0" w:tplc="207EE51C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1D2C9138">
      <w:start w:val="1"/>
      <w:numFmt w:val="lowerLetter"/>
      <w:lvlText w:val="%2."/>
      <w:lvlJc w:val="left"/>
      <w:pPr>
        <w:ind w:left="1440" w:hanging="360"/>
      </w:pPr>
    </w:lvl>
    <w:lvl w:ilvl="2" w:tplc="9A065154" w:tentative="1">
      <w:start w:val="1"/>
      <w:numFmt w:val="lowerRoman"/>
      <w:lvlText w:val="%3."/>
      <w:lvlJc w:val="right"/>
      <w:pPr>
        <w:ind w:left="2160" w:hanging="180"/>
      </w:pPr>
    </w:lvl>
    <w:lvl w:ilvl="3" w:tplc="965E199E">
      <w:start w:val="1"/>
      <w:numFmt w:val="decimal"/>
      <w:lvlText w:val="%4."/>
      <w:lvlJc w:val="left"/>
      <w:pPr>
        <w:ind w:left="2880" w:hanging="360"/>
      </w:pPr>
    </w:lvl>
    <w:lvl w:ilvl="4" w:tplc="19F4ECE8">
      <w:start w:val="1"/>
      <w:numFmt w:val="lowerLetter"/>
      <w:lvlText w:val="%5."/>
      <w:lvlJc w:val="left"/>
      <w:pPr>
        <w:ind w:left="3600" w:hanging="360"/>
      </w:pPr>
    </w:lvl>
    <w:lvl w:ilvl="5" w:tplc="475ABE3A" w:tentative="1">
      <w:start w:val="1"/>
      <w:numFmt w:val="lowerRoman"/>
      <w:lvlText w:val="%6."/>
      <w:lvlJc w:val="right"/>
      <w:pPr>
        <w:ind w:left="4320" w:hanging="180"/>
      </w:pPr>
    </w:lvl>
    <w:lvl w:ilvl="6" w:tplc="711CDDB6" w:tentative="1">
      <w:start w:val="1"/>
      <w:numFmt w:val="decimal"/>
      <w:lvlText w:val="%7."/>
      <w:lvlJc w:val="left"/>
      <w:pPr>
        <w:ind w:left="5040" w:hanging="360"/>
      </w:pPr>
    </w:lvl>
    <w:lvl w:ilvl="7" w:tplc="2760147A" w:tentative="1">
      <w:start w:val="1"/>
      <w:numFmt w:val="lowerLetter"/>
      <w:lvlText w:val="%8."/>
      <w:lvlJc w:val="left"/>
      <w:pPr>
        <w:ind w:left="5760" w:hanging="360"/>
      </w:pPr>
    </w:lvl>
    <w:lvl w:ilvl="8" w:tplc="FDA06F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3865E8"/>
    <w:multiLevelType w:val="hybridMultilevel"/>
    <w:tmpl w:val="314448F0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 w:tentative="1">
      <w:start w:val="1"/>
      <w:numFmt w:val="lowerLetter"/>
      <w:lvlText w:val="%2."/>
      <w:lvlJc w:val="left"/>
      <w:pPr>
        <w:ind w:left="1710" w:hanging="360"/>
      </w:pPr>
    </w:lvl>
    <w:lvl w:ilvl="2" w:tplc="391419AE" w:tentative="1">
      <w:start w:val="1"/>
      <w:numFmt w:val="lowerRoman"/>
      <w:lvlText w:val="%3."/>
      <w:lvlJc w:val="right"/>
      <w:pPr>
        <w:ind w:left="2430" w:hanging="180"/>
      </w:pPr>
    </w:lvl>
    <w:lvl w:ilvl="3" w:tplc="A4C6C4AC" w:tentative="1">
      <w:start w:val="1"/>
      <w:numFmt w:val="decimal"/>
      <w:lvlText w:val="%4."/>
      <w:lvlJc w:val="left"/>
      <w:pPr>
        <w:ind w:left="3150" w:hanging="360"/>
      </w:pPr>
    </w:lvl>
    <w:lvl w:ilvl="4" w:tplc="712E5AE6" w:tentative="1">
      <w:start w:val="1"/>
      <w:numFmt w:val="lowerLetter"/>
      <w:lvlText w:val="%5."/>
      <w:lvlJc w:val="left"/>
      <w:pPr>
        <w:ind w:left="3870" w:hanging="360"/>
      </w:pPr>
    </w:lvl>
    <w:lvl w:ilvl="5" w:tplc="80FA62FE" w:tentative="1">
      <w:start w:val="1"/>
      <w:numFmt w:val="lowerRoman"/>
      <w:lvlText w:val="%6."/>
      <w:lvlJc w:val="right"/>
      <w:pPr>
        <w:ind w:left="4590" w:hanging="180"/>
      </w:pPr>
    </w:lvl>
    <w:lvl w:ilvl="6" w:tplc="424CC738" w:tentative="1">
      <w:start w:val="1"/>
      <w:numFmt w:val="decimal"/>
      <w:lvlText w:val="%7."/>
      <w:lvlJc w:val="left"/>
      <w:pPr>
        <w:ind w:left="5310" w:hanging="360"/>
      </w:pPr>
    </w:lvl>
    <w:lvl w:ilvl="7" w:tplc="2508F292" w:tentative="1">
      <w:start w:val="1"/>
      <w:numFmt w:val="lowerLetter"/>
      <w:lvlText w:val="%8."/>
      <w:lvlJc w:val="left"/>
      <w:pPr>
        <w:ind w:left="6030" w:hanging="360"/>
      </w:pPr>
    </w:lvl>
    <w:lvl w:ilvl="8" w:tplc="95880E76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2" w15:restartNumberingAfterBreak="0">
    <w:nsid w:val="775F4C8B"/>
    <w:multiLevelType w:val="multilevel"/>
    <w:tmpl w:val="256E418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2.1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53" w15:restartNumberingAfterBreak="0">
    <w:nsid w:val="7A1C484D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7B1876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B153624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5D39D0"/>
    <w:multiLevelType w:val="multilevel"/>
    <w:tmpl w:val="A3D217FA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none"/>
      <w:lvlText w:val="2.7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num w:numId="1">
    <w:abstractNumId w:val="45"/>
  </w:num>
  <w:num w:numId="2">
    <w:abstractNumId w:val="51"/>
  </w:num>
  <w:num w:numId="3">
    <w:abstractNumId w:val="4"/>
  </w:num>
  <w:num w:numId="4">
    <w:abstractNumId w:val="32"/>
  </w:num>
  <w:num w:numId="5">
    <w:abstractNumId w:val="36"/>
  </w:num>
  <w:num w:numId="6">
    <w:abstractNumId w:val="16"/>
  </w:num>
  <w:num w:numId="7">
    <w:abstractNumId w:val="0"/>
  </w:num>
  <w:num w:numId="8">
    <w:abstractNumId w:val="24"/>
  </w:num>
  <w:num w:numId="9">
    <w:abstractNumId w:val="28"/>
  </w:num>
  <w:num w:numId="10">
    <w:abstractNumId w:val="52"/>
  </w:num>
  <w:num w:numId="11">
    <w:abstractNumId w:val="40"/>
  </w:num>
  <w:num w:numId="12">
    <w:abstractNumId w:val="18"/>
  </w:num>
  <w:num w:numId="13">
    <w:abstractNumId w:val="42"/>
  </w:num>
  <w:num w:numId="14">
    <w:abstractNumId w:val="23"/>
  </w:num>
  <w:num w:numId="15">
    <w:abstractNumId w:val="49"/>
  </w:num>
  <w:num w:numId="16">
    <w:abstractNumId w:val="21"/>
  </w:num>
  <w:num w:numId="17">
    <w:abstractNumId w:val="29"/>
  </w:num>
  <w:num w:numId="18">
    <w:abstractNumId w:val="33"/>
  </w:num>
  <w:num w:numId="19">
    <w:abstractNumId w:val="39"/>
  </w:num>
  <w:num w:numId="20">
    <w:abstractNumId w:val="47"/>
  </w:num>
  <w:num w:numId="21">
    <w:abstractNumId w:val="25"/>
  </w:num>
  <w:num w:numId="22">
    <w:abstractNumId w:val="13"/>
    <w:lvlOverride w:ilvl="1">
      <w:lvl w:ilvl="1">
        <w:start w:val="1"/>
        <w:numFmt w:val="none"/>
        <w:lvlText w:val="2.4"/>
        <w:lvlJc w:val="left"/>
        <w:pPr>
          <w:ind w:left="720" w:hanging="360"/>
        </w:pPr>
        <w:rPr>
          <w:rFonts w:hint="default"/>
        </w:rPr>
      </w:lvl>
    </w:lvlOverride>
  </w:num>
  <w:num w:numId="23">
    <w:abstractNumId w:val="30"/>
  </w:num>
  <w:num w:numId="24">
    <w:abstractNumId w:val="50"/>
  </w:num>
  <w:num w:numId="25">
    <w:abstractNumId w:val="26"/>
  </w:num>
  <w:num w:numId="26">
    <w:abstractNumId w:val="46"/>
  </w:num>
  <w:num w:numId="27">
    <w:abstractNumId w:val="20"/>
  </w:num>
  <w:num w:numId="28">
    <w:abstractNumId w:val="3"/>
  </w:num>
  <w:num w:numId="29">
    <w:abstractNumId w:val="37"/>
  </w:num>
  <w:num w:numId="30">
    <w:abstractNumId w:val="27"/>
  </w:num>
  <w:num w:numId="31">
    <w:abstractNumId w:val="56"/>
  </w:num>
  <w:num w:numId="32">
    <w:abstractNumId w:val="55"/>
  </w:num>
  <w:num w:numId="33">
    <w:abstractNumId w:val="54"/>
  </w:num>
  <w:num w:numId="34">
    <w:abstractNumId w:val="17"/>
  </w:num>
  <w:num w:numId="35">
    <w:abstractNumId w:val="8"/>
  </w:num>
  <w:num w:numId="36">
    <w:abstractNumId w:val="38"/>
  </w:num>
  <w:num w:numId="37">
    <w:abstractNumId w:val="19"/>
  </w:num>
  <w:num w:numId="38">
    <w:abstractNumId w:val="53"/>
  </w:num>
  <w:num w:numId="39">
    <w:abstractNumId w:val="15"/>
  </w:num>
  <w:num w:numId="40">
    <w:abstractNumId w:val="31"/>
  </w:num>
  <w:num w:numId="41">
    <w:abstractNumId w:val="10"/>
  </w:num>
  <w:num w:numId="42">
    <w:abstractNumId w:val="43"/>
  </w:num>
  <w:num w:numId="43">
    <w:abstractNumId w:val="2"/>
  </w:num>
  <w:num w:numId="44">
    <w:abstractNumId w:val="44"/>
  </w:num>
  <w:num w:numId="45">
    <w:abstractNumId w:val="1"/>
  </w:num>
  <w:num w:numId="46">
    <w:abstractNumId w:val="12"/>
  </w:num>
  <w:num w:numId="47">
    <w:abstractNumId w:val="5"/>
  </w:num>
  <w:num w:numId="48">
    <w:abstractNumId w:val="35"/>
  </w:num>
  <w:num w:numId="49">
    <w:abstractNumId w:val="41"/>
  </w:num>
  <w:num w:numId="50">
    <w:abstractNumId w:val="11"/>
  </w:num>
  <w:num w:numId="51">
    <w:abstractNumId w:val="34"/>
  </w:num>
  <w:num w:numId="52">
    <w:abstractNumId w:val="7"/>
  </w:num>
  <w:num w:numId="53">
    <w:abstractNumId w:val="9"/>
  </w:num>
  <w:num w:numId="54">
    <w:abstractNumId w:val="48"/>
  </w:num>
  <w:num w:numId="55">
    <w:abstractNumId w:val="14"/>
  </w:num>
  <w:num w:numId="56">
    <w:abstractNumId w:val="22"/>
  </w:num>
  <w:num w:numId="57">
    <w:abstractNumId w:val="6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BD7"/>
    <w:rsid w:val="000164DE"/>
    <w:rsid w:val="000303F0"/>
    <w:rsid w:val="00073649"/>
    <w:rsid w:val="00083F0A"/>
    <w:rsid w:val="000A18CD"/>
    <w:rsid w:val="000A37C6"/>
    <w:rsid w:val="000A5149"/>
    <w:rsid w:val="000C3F38"/>
    <w:rsid w:val="00115202"/>
    <w:rsid w:val="00117CB0"/>
    <w:rsid w:val="00137612"/>
    <w:rsid w:val="00164B15"/>
    <w:rsid w:val="00186CD2"/>
    <w:rsid w:val="001F35DA"/>
    <w:rsid w:val="002130EE"/>
    <w:rsid w:val="00234B40"/>
    <w:rsid w:val="002415BD"/>
    <w:rsid w:val="00243391"/>
    <w:rsid w:val="00257636"/>
    <w:rsid w:val="002720F8"/>
    <w:rsid w:val="0028285E"/>
    <w:rsid w:val="002B2E32"/>
    <w:rsid w:val="002E65DE"/>
    <w:rsid w:val="003800BC"/>
    <w:rsid w:val="003B530C"/>
    <w:rsid w:val="003D4F0C"/>
    <w:rsid w:val="003E284A"/>
    <w:rsid w:val="003F5DAE"/>
    <w:rsid w:val="00460765"/>
    <w:rsid w:val="004E57D0"/>
    <w:rsid w:val="00503CC7"/>
    <w:rsid w:val="00514BD7"/>
    <w:rsid w:val="005224D1"/>
    <w:rsid w:val="005439C9"/>
    <w:rsid w:val="00560BC5"/>
    <w:rsid w:val="00565301"/>
    <w:rsid w:val="005F02ED"/>
    <w:rsid w:val="005F4F0E"/>
    <w:rsid w:val="00630CC1"/>
    <w:rsid w:val="00642E59"/>
    <w:rsid w:val="00645763"/>
    <w:rsid w:val="00677C37"/>
    <w:rsid w:val="006909A3"/>
    <w:rsid w:val="00697F64"/>
    <w:rsid w:val="006C3515"/>
    <w:rsid w:val="00703D79"/>
    <w:rsid w:val="00716D61"/>
    <w:rsid w:val="00720626"/>
    <w:rsid w:val="0072222E"/>
    <w:rsid w:val="00723E27"/>
    <w:rsid w:val="00751AA3"/>
    <w:rsid w:val="007541A1"/>
    <w:rsid w:val="007623C8"/>
    <w:rsid w:val="00770488"/>
    <w:rsid w:val="00771FCE"/>
    <w:rsid w:val="00776A99"/>
    <w:rsid w:val="007A44C5"/>
    <w:rsid w:val="007D0CF2"/>
    <w:rsid w:val="007F763B"/>
    <w:rsid w:val="00833D2B"/>
    <w:rsid w:val="00834F56"/>
    <w:rsid w:val="00835BC6"/>
    <w:rsid w:val="00870910"/>
    <w:rsid w:val="008B07C3"/>
    <w:rsid w:val="008C627A"/>
    <w:rsid w:val="008D4C75"/>
    <w:rsid w:val="008F2749"/>
    <w:rsid w:val="00931C38"/>
    <w:rsid w:val="00953EFA"/>
    <w:rsid w:val="009B3F6E"/>
    <w:rsid w:val="009C5A5D"/>
    <w:rsid w:val="009D7A69"/>
    <w:rsid w:val="00A04268"/>
    <w:rsid w:val="00A11701"/>
    <w:rsid w:val="00A53510"/>
    <w:rsid w:val="00A90CA9"/>
    <w:rsid w:val="00A916EE"/>
    <w:rsid w:val="00AB5ED6"/>
    <w:rsid w:val="00AD4C86"/>
    <w:rsid w:val="00AD7EBC"/>
    <w:rsid w:val="00AE0DD1"/>
    <w:rsid w:val="00AE1CD0"/>
    <w:rsid w:val="00B2699E"/>
    <w:rsid w:val="00B74E60"/>
    <w:rsid w:val="00C04FD1"/>
    <w:rsid w:val="00C20E4B"/>
    <w:rsid w:val="00C343E3"/>
    <w:rsid w:val="00C730AD"/>
    <w:rsid w:val="00C84FF6"/>
    <w:rsid w:val="00CC3DED"/>
    <w:rsid w:val="00D446F2"/>
    <w:rsid w:val="00D52734"/>
    <w:rsid w:val="00D5469F"/>
    <w:rsid w:val="00D6181E"/>
    <w:rsid w:val="00D643E1"/>
    <w:rsid w:val="00D644AF"/>
    <w:rsid w:val="00D64518"/>
    <w:rsid w:val="00D814F3"/>
    <w:rsid w:val="00DA1526"/>
    <w:rsid w:val="00DA7B74"/>
    <w:rsid w:val="00DB06FD"/>
    <w:rsid w:val="00DB22C8"/>
    <w:rsid w:val="00DE504A"/>
    <w:rsid w:val="00DF4655"/>
    <w:rsid w:val="00E20D15"/>
    <w:rsid w:val="00E478DB"/>
    <w:rsid w:val="00EB5F4B"/>
    <w:rsid w:val="00EC54B3"/>
    <w:rsid w:val="00ED3E66"/>
    <w:rsid w:val="00F5118C"/>
    <w:rsid w:val="00F8695A"/>
    <w:rsid w:val="00F94A78"/>
    <w:rsid w:val="00FB2637"/>
    <w:rsid w:val="00FB61EE"/>
    <w:rsid w:val="00FF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1B3E4D"/>
  <w15:chartTrackingRefBased/>
  <w15:docId w15:val="{2411CCBE-1386-41E9-A5C2-06D79401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F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0C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CC1"/>
    <w:rPr>
      <w:rFonts w:ascii="Segoe UI" w:hAnsi="Segoe UI" w:cs="Segoe U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D6181E"/>
  </w:style>
  <w:style w:type="paragraph" w:styleId="Header">
    <w:name w:val="header"/>
    <w:basedOn w:val="Normal"/>
    <w:link w:val="HeaderChar"/>
    <w:uiPriority w:val="99"/>
    <w:unhideWhenUsed/>
    <w:rsid w:val="00D61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81E"/>
  </w:style>
  <w:style w:type="paragraph" w:styleId="Footer">
    <w:name w:val="footer"/>
    <w:basedOn w:val="Normal"/>
    <w:link w:val="FooterChar"/>
    <w:uiPriority w:val="99"/>
    <w:unhideWhenUsed/>
    <w:rsid w:val="00D61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81E"/>
  </w:style>
  <w:style w:type="character" w:styleId="Hyperlink">
    <w:name w:val="Hyperlink"/>
    <w:basedOn w:val="DefaultParagraphFont"/>
    <w:uiPriority w:val="99"/>
    <w:unhideWhenUsed/>
    <w:rsid w:val="00642E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2E59"/>
    <w:rPr>
      <w:color w:val="605E5C"/>
      <w:shd w:val="clear" w:color="auto" w:fill="E1DFDD"/>
    </w:rPr>
  </w:style>
  <w:style w:type="numbering" w:customStyle="1" w:styleId="Style1">
    <w:name w:val="Style1"/>
    <w:uiPriority w:val="99"/>
    <w:rsid w:val="00C343E3"/>
    <w:pPr>
      <w:numPr>
        <w:numId w:val="12"/>
      </w:numPr>
    </w:pPr>
  </w:style>
  <w:style w:type="numbering" w:customStyle="1" w:styleId="Style2">
    <w:name w:val="Style2"/>
    <w:uiPriority w:val="99"/>
    <w:rsid w:val="003800BC"/>
    <w:pPr>
      <w:numPr>
        <w:numId w:val="17"/>
      </w:numPr>
    </w:pPr>
  </w:style>
  <w:style w:type="numbering" w:customStyle="1" w:styleId="Style3">
    <w:name w:val="Style3"/>
    <w:uiPriority w:val="99"/>
    <w:rsid w:val="00834F56"/>
    <w:pPr>
      <w:numPr>
        <w:numId w:val="19"/>
      </w:numPr>
    </w:pPr>
  </w:style>
  <w:style w:type="numbering" w:customStyle="1" w:styleId="Style4">
    <w:name w:val="Style4"/>
    <w:uiPriority w:val="99"/>
    <w:rsid w:val="00503CC7"/>
    <w:pPr>
      <w:numPr>
        <w:numId w:val="21"/>
      </w:numPr>
    </w:pPr>
  </w:style>
  <w:style w:type="numbering" w:customStyle="1" w:styleId="Style5">
    <w:name w:val="Style5"/>
    <w:uiPriority w:val="99"/>
    <w:rsid w:val="003E284A"/>
    <w:pPr>
      <w:numPr>
        <w:numId w:val="34"/>
      </w:numPr>
    </w:pPr>
  </w:style>
  <w:style w:type="numbering" w:customStyle="1" w:styleId="Style6">
    <w:name w:val="Style6"/>
    <w:uiPriority w:val="99"/>
    <w:rsid w:val="008F2749"/>
    <w:pPr>
      <w:numPr>
        <w:numId w:val="37"/>
      </w:numPr>
    </w:pPr>
  </w:style>
  <w:style w:type="numbering" w:customStyle="1" w:styleId="Style7">
    <w:name w:val="Style7"/>
    <w:uiPriority w:val="99"/>
    <w:rsid w:val="0028285E"/>
    <w:pPr>
      <w:numPr>
        <w:numId w:val="40"/>
      </w:numPr>
    </w:pPr>
  </w:style>
  <w:style w:type="numbering" w:customStyle="1" w:styleId="Style8">
    <w:name w:val="Style8"/>
    <w:uiPriority w:val="99"/>
    <w:rsid w:val="00751AA3"/>
    <w:pPr>
      <w:numPr>
        <w:numId w:val="43"/>
      </w:numPr>
    </w:pPr>
  </w:style>
  <w:style w:type="numbering" w:customStyle="1" w:styleId="Style9">
    <w:name w:val="Style9"/>
    <w:uiPriority w:val="99"/>
    <w:rsid w:val="00164B15"/>
    <w:pPr>
      <w:numPr>
        <w:numId w:val="45"/>
      </w:numPr>
    </w:pPr>
  </w:style>
  <w:style w:type="numbering" w:customStyle="1" w:styleId="Style10">
    <w:name w:val="Style10"/>
    <w:uiPriority w:val="99"/>
    <w:rsid w:val="00AE1CD0"/>
    <w:pPr>
      <w:numPr>
        <w:numId w:val="48"/>
      </w:numPr>
    </w:pPr>
  </w:style>
  <w:style w:type="numbering" w:customStyle="1" w:styleId="Style11">
    <w:name w:val="Style11"/>
    <w:uiPriority w:val="99"/>
    <w:rsid w:val="00243391"/>
    <w:pPr>
      <w:numPr>
        <w:numId w:val="51"/>
      </w:numPr>
    </w:pPr>
  </w:style>
  <w:style w:type="numbering" w:customStyle="1" w:styleId="Style12">
    <w:name w:val="Style12"/>
    <w:uiPriority w:val="99"/>
    <w:rsid w:val="00243391"/>
    <w:pPr>
      <w:numPr>
        <w:numId w:val="52"/>
      </w:numPr>
    </w:pPr>
  </w:style>
  <w:style w:type="numbering" w:customStyle="1" w:styleId="Style13">
    <w:name w:val="Style13"/>
    <w:uiPriority w:val="99"/>
    <w:rsid w:val="00835BC6"/>
    <w:pPr>
      <w:numPr>
        <w:numId w:val="5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fewaydoo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ECCE1-ECD7-4E0A-8AC8-C4B537B34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Scafidi</dc:creator>
  <cp:keywords/>
  <dc:description/>
  <cp:lastModifiedBy>Ross Scafidi</cp:lastModifiedBy>
  <cp:revision>8</cp:revision>
  <cp:lastPrinted>2018-08-12T19:52:00Z</cp:lastPrinted>
  <dcterms:created xsi:type="dcterms:W3CDTF">2018-08-12T19:31:00Z</dcterms:created>
  <dcterms:modified xsi:type="dcterms:W3CDTF">2018-08-13T03:59:00Z</dcterms:modified>
</cp:coreProperties>
</file>